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BF" w:rsidRPr="001C073D" w:rsidRDefault="00885ABF" w:rsidP="00490866">
      <w:pPr>
        <w:pStyle w:val="a4"/>
        <w:widowControl/>
        <w:spacing w:beforeAutospacing="0" w:afterAutospacing="0" w:line="420" w:lineRule="atLeast"/>
        <w:jc w:val="center"/>
        <w:rPr>
          <w:rFonts w:ascii="Times New Roman" w:hAnsi="Times New Roman"/>
          <w:b/>
          <w:sz w:val="30"/>
          <w:szCs w:val="30"/>
        </w:rPr>
      </w:pPr>
      <w:r w:rsidRPr="001C073D">
        <w:rPr>
          <w:rFonts w:ascii="Times New Roman" w:hAnsi="Times New Roman"/>
          <w:b/>
          <w:sz w:val="30"/>
          <w:szCs w:val="30"/>
        </w:rPr>
        <w:t xml:space="preserve">Notice on 2017 China </w:t>
      </w:r>
      <w:proofErr w:type="spellStart"/>
      <w:r w:rsidRPr="001C073D">
        <w:rPr>
          <w:rFonts w:ascii="Times New Roman" w:hAnsi="Times New Roman"/>
          <w:b/>
          <w:sz w:val="30"/>
          <w:szCs w:val="30"/>
        </w:rPr>
        <w:t>Weihai</w:t>
      </w:r>
      <w:proofErr w:type="spellEnd"/>
      <w:r w:rsidRPr="001C073D">
        <w:rPr>
          <w:rFonts w:ascii="Times New Roman" w:hAnsi="Times New Roman"/>
          <w:b/>
          <w:sz w:val="30"/>
          <w:szCs w:val="30"/>
        </w:rPr>
        <w:t xml:space="preserve"> International Architectural Design Competition</w:t>
      </w:r>
    </w:p>
    <w:p w:rsidR="00ED633B" w:rsidRPr="001C073D" w:rsidRDefault="00ED633B" w:rsidP="00885ABF">
      <w:pPr>
        <w:pStyle w:val="a4"/>
        <w:widowControl/>
        <w:spacing w:beforeAutospacing="0" w:afterAutospacing="0" w:line="420" w:lineRule="atLeast"/>
        <w:jc w:val="both"/>
        <w:rPr>
          <w:rFonts w:ascii="Times New Roman" w:hAnsi="Times New Roman"/>
          <w:b/>
          <w:szCs w:val="24"/>
        </w:rPr>
      </w:pPr>
      <w:r w:rsidRPr="001C073D">
        <w:rPr>
          <w:rFonts w:ascii="Times New Roman" w:hAnsi="Times New Roman"/>
          <w:b/>
          <w:szCs w:val="24"/>
        </w:rPr>
        <w:t>Background:</w:t>
      </w:r>
    </w:p>
    <w:p w:rsidR="00ED633B" w:rsidRPr="00B03D57" w:rsidRDefault="00ED633B" w:rsidP="00B03D57">
      <w:pPr>
        <w:rPr>
          <w:rFonts w:ascii="Times New Roman" w:hAnsi="Times New Roman" w:cs="Times New Roman"/>
          <w:bCs/>
          <w:sz w:val="24"/>
          <w:szCs w:val="24"/>
        </w:rPr>
      </w:pPr>
      <w:r w:rsidRPr="001C073D">
        <w:rPr>
          <w:rFonts w:ascii="Times New Roman" w:hAnsi="Times New Roman" w:cs="Times New Roman"/>
          <w:sz w:val="24"/>
          <w:szCs w:val="24"/>
        </w:rPr>
        <w:t xml:space="preserve">Since 2004, China </w:t>
      </w:r>
      <w:proofErr w:type="spellStart"/>
      <w:r w:rsidRPr="001C073D">
        <w:rPr>
          <w:rFonts w:ascii="Times New Roman" w:hAnsi="Times New Roman" w:cs="Times New Roman"/>
          <w:sz w:val="24"/>
          <w:szCs w:val="24"/>
        </w:rPr>
        <w:t>Weihai</w:t>
      </w:r>
      <w:proofErr w:type="spellEnd"/>
      <w:r w:rsidRPr="001C073D">
        <w:rPr>
          <w:rFonts w:ascii="Times New Roman" w:hAnsi="Times New Roman" w:cs="Times New Roman"/>
          <w:sz w:val="24"/>
          <w:szCs w:val="24"/>
        </w:rPr>
        <w:t xml:space="preserve"> International Architectural Design Competition and International </w:t>
      </w:r>
      <w:r w:rsidRPr="001C073D">
        <w:rPr>
          <w:rFonts w:ascii="Times New Roman" w:hAnsi="Times New Roman" w:cs="Times New Roman"/>
          <w:bCs/>
          <w:sz w:val="24"/>
          <w:szCs w:val="24"/>
        </w:rPr>
        <w:t xml:space="preserve">University Student Architectural Design Competition have been </w:t>
      </w:r>
      <w:r w:rsidRPr="001C073D">
        <w:rPr>
          <w:rFonts w:ascii="Times New Roman" w:hAnsi="Times New Roman" w:cs="Times New Roman"/>
          <w:sz w:val="24"/>
          <w:szCs w:val="24"/>
        </w:rPr>
        <w:t xml:space="preserve">jointly hosted by the Architectural Society of China, the Department of Housing and Urban-Rural Development of Shandong Province, and the Municipal People’s Government of </w:t>
      </w:r>
      <w:proofErr w:type="spellStart"/>
      <w:r w:rsidRPr="001C073D">
        <w:rPr>
          <w:rFonts w:ascii="Times New Roman" w:hAnsi="Times New Roman" w:cs="Times New Roman"/>
          <w:sz w:val="24"/>
          <w:szCs w:val="24"/>
        </w:rPr>
        <w:t>Weihai</w:t>
      </w:r>
      <w:proofErr w:type="spellEnd"/>
      <w:r w:rsidRPr="001C073D">
        <w:rPr>
          <w:rFonts w:ascii="Times New Roman" w:hAnsi="Times New Roman" w:cs="Times New Roman"/>
          <w:sz w:val="24"/>
          <w:szCs w:val="24"/>
        </w:rPr>
        <w:t xml:space="preserve">. </w:t>
      </w:r>
      <w:r w:rsidRPr="001C073D">
        <w:rPr>
          <w:rFonts w:ascii="Times New Roman" w:hAnsi="Times New Roman" w:cs="Times New Roman"/>
          <w:bCs/>
          <w:sz w:val="24"/>
          <w:szCs w:val="24"/>
        </w:rPr>
        <w:t>The competitions</w:t>
      </w:r>
      <w:r w:rsidR="00FE212E">
        <w:rPr>
          <w:rFonts w:ascii="Times New Roman" w:hAnsi="Times New Roman" w:cs="Times New Roman" w:hint="eastAsia"/>
          <w:bCs/>
          <w:sz w:val="24"/>
          <w:szCs w:val="24"/>
        </w:rPr>
        <w:t xml:space="preserve"> are divided into two parts, architects and students</w:t>
      </w:r>
      <w:r w:rsidRPr="001C073D">
        <w:rPr>
          <w:rFonts w:ascii="Times New Roman" w:hAnsi="Times New Roman" w:cs="Times New Roman"/>
          <w:bCs/>
          <w:sz w:val="24"/>
          <w:szCs w:val="24"/>
        </w:rPr>
        <w:t xml:space="preserve">, and so far they have been successfully held for eight times. 2017 </w:t>
      </w:r>
      <w:r w:rsidRPr="001C073D">
        <w:rPr>
          <w:rFonts w:ascii="Times New Roman" w:hAnsi="Times New Roman" w:cs="Times New Roman"/>
          <w:sz w:val="24"/>
          <w:szCs w:val="24"/>
        </w:rPr>
        <w:t xml:space="preserve">The Ninth China </w:t>
      </w:r>
      <w:proofErr w:type="spellStart"/>
      <w:r w:rsidRPr="001C073D">
        <w:rPr>
          <w:rFonts w:ascii="Times New Roman" w:hAnsi="Times New Roman" w:cs="Times New Roman"/>
          <w:sz w:val="24"/>
          <w:szCs w:val="24"/>
        </w:rPr>
        <w:t>Weihai</w:t>
      </w:r>
      <w:proofErr w:type="spellEnd"/>
      <w:r w:rsidRPr="001C073D">
        <w:rPr>
          <w:rFonts w:ascii="Times New Roman" w:hAnsi="Times New Roman" w:cs="Times New Roman"/>
          <w:sz w:val="24"/>
          <w:szCs w:val="24"/>
        </w:rPr>
        <w:t xml:space="preserve"> International Architectural Design Competition</w:t>
      </w:r>
      <w:r w:rsidRPr="001C073D">
        <w:rPr>
          <w:rFonts w:ascii="Times New Roman" w:hAnsi="Times New Roman" w:cs="Times New Roman"/>
          <w:bCs/>
          <w:sz w:val="24"/>
          <w:szCs w:val="24"/>
        </w:rPr>
        <w:t xml:space="preserve"> and </w:t>
      </w:r>
      <w:r w:rsidRPr="001C073D">
        <w:rPr>
          <w:rFonts w:ascii="Times New Roman" w:hAnsi="Times New Roman" w:cs="Times New Roman"/>
          <w:sz w:val="24"/>
          <w:szCs w:val="24"/>
        </w:rPr>
        <w:t xml:space="preserve">International </w:t>
      </w:r>
      <w:r w:rsidRPr="001C073D">
        <w:rPr>
          <w:rFonts w:ascii="Times New Roman" w:hAnsi="Times New Roman" w:cs="Times New Roman"/>
          <w:bCs/>
          <w:sz w:val="24"/>
          <w:szCs w:val="24"/>
        </w:rPr>
        <w:t>University Student Architectural Design Competition are due to be held, continuing to be one of the most influentia</w:t>
      </w:r>
      <w:r w:rsidRPr="00D76116">
        <w:rPr>
          <w:rFonts w:ascii="Times New Roman" w:hAnsi="Times New Roman" w:cs="Times New Roman"/>
          <w:bCs/>
          <w:sz w:val="24"/>
          <w:szCs w:val="24"/>
        </w:rPr>
        <w:t xml:space="preserve">l, </w:t>
      </w:r>
      <w:r w:rsidR="00885ABF" w:rsidRPr="00D76116">
        <w:rPr>
          <w:rFonts w:ascii="Times New Roman" w:hAnsi="Times New Roman" w:cs="Times New Roman"/>
          <w:sz w:val="24"/>
          <w:szCs w:val="24"/>
          <w:shd w:val="clear" w:color="auto" w:fill="FFFFFF"/>
        </w:rPr>
        <w:t>recognized</w:t>
      </w:r>
      <w:r w:rsidRPr="001C073D">
        <w:rPr>
          <w:rFonts w:ascii="Times New Roman" w:hAnsi="Times New Roman" w:cs="Times New Roman"/>
          <w:bCs/>
          <w:sz w:val="24"/>
          <w:szCs w:val="24"/>
        </w:rPr>
        <w:t xml:space="preserve"> and largest international competition</w:t>
      </w:r>
      <w:r w:rsidR="00885ABF" w:rsidRPr="001C073D">
        <w:rPr>
          <w:rFonts w:ascii="Times New Roman" w:hAnsi="Times New Roman" w:cs="Times New Roman"/>
          <w:bCs/>
          <w:sz w:val="24"/>
          <w:szCs w:val="24"/>
        </w:rPr>
        <w:t>s</w:t>
      </w:r>
      <w:r w:rsidRPr="001C073D">
        <w:rPr>
          <w:rFonts w:ascii="Times New Roman" w:hAnsi="Times New Roman" w:cs="Times New Roman"/>
          <w:bCs/>
          <w:sz w:val="24"/>
          <w:szCs w:val="24"/>
        </w:rPr>
        <w:t>.</w:t>
      </w:r>
    </w:p>
    <w:p w:rsidR="00ED633B" w:rsidRPr="001C073D" w:rsidRDefault="00ED633B" w:rsidP="00885ABF">
      <w:pPr>
        <w:rPr>
          <w:rFonts w:ascii="Times New Roman" w:hAnsi="Times New Roman" w:cs="Times New Roman"/>
          <w:b/>
          <w:bCs/>
          <w:sz w:val="24"/>
          <w:szCs w:val="24"/>
        </w:rPr>
      </w:pPr>
      <w:r w:rsidRPr="001C073D">
        <w:rPr>
          <w:rFonts w:ascii="Times New Roman" w:hAnsi="Times New Roman" w:cs="Times New Roman"/>
          <w:b/>
          <w:bCs/>
          <w:sz w:val="24"/>
          <w:szCs w:val="24"/>
        </w:rPr>
        <w:t>Objective:</w:t>
      </w:r>
    </w:p>
    <w:p w:rsidR="00ED633B" w:rsidRPr="001C073D" w:rsidRDefault="00ED633B" w:rsidP="00885ABF">
      <w:pPr>
        <w:rPr>
          <w:rFonts w:ascii="Times New Roman" w:hAnsi="Times New Roman" w:cs="Times New Roman"/>
          <w:b/>
          <w:bCs/>
          <w:sz w:val="24"/>
          <w:szCs w:val="24"/>
        </w:rPr>
      </w:pPr>
      <w:r w:rsidRPr="001C073D">
        <w:rPr>
          <w:rFonts w:ascii="Times New Roman" w:hAnsi="Times New Roman" w:cs="Times New Roman"/>
          <w:bCs/>
          <w:sz w:val="24"/>
          <w:szCs w:val="24"/>
        </w:rPr>
        <w:t>To explore effective ways of integrating architecture into localities, cultures, environment and eco-systems; to comprehensively consider the relationship between social, ecological, cultural and historical factors and architecture; to achieve harmony between architecture and human, architecture and city, architecture and nature.</w:t>
      </w:r>
    </w:p>
    <w:p w:rsidR="00ED633B" w:rsidRPr="001C073D" w:rsidRDefault="00ED633B" w:rsidP="00885ABF">
      <w:pPr>
        <w:pStyle w:val="a4"/>
        <w:widowControl/>
        <w:spacing w:beforeAutospacing="0" w:afterAutospacing="0" w:line="420" w:lineRule="atLeast"/>
        <w:ind w:firstLineChars="200" w:firstLine="480"/>
        <w:jc w:val="both"/>
        <w:rPr>
          <w:rFonts w:ascii="Times New Roman" w:hAnsi="Times New Roman"/>
          <w:szCs w:val="24"/>
        </w:rPr>
      </w:pPr>
    </w:p>
    <w:p w:rsidR="00ED633B" w:rsidRPr="001C073D" w:rsidRDefault="00ED633B" w:rsidP="00E336E1">
      <w:pPr>
        <w:pStyle w:val="a4"/>
        <w:widowControl/>
        <w:numPr>
          <w:ilvl w:val="0"/>
          <w:numId w:val="1"/>
        </w:numPr>
        <w:spacing w:beforeAutospacing="0" w:afterAutospacing="0" w:line="420" w:lineRule="atLeast"/>
        <w:jc w:val="both"/>
        <w:rPr>
          <w:rFonts w:ascii="Times New Roman" w:hAnsi="Times New Roman"/>
          <w:color w:val="000000"/>
          <w:szCs w:val="24"/>
        </w:rPr>
      </w:pPr>
      <w:r w:rsidRPr="001C073D">
        <w:rPr>
          <w:rFonts w:ascii="Times New Roman" w:hAnsi="Times New Roman"/>
          <w:szCs w:val="24"/>
        </w:rPr>
        <w:t xml:space="preserve">The Ninth China </w:t>
      </w:r>
      <w:proofErr w:type="spellStart"/>
      <w:r w:rsidRPr="001C073D">
        <w:rPr>
          <w:rFonts w:ascii="Times New Roman" w:hAnsi="Times New Roman"/>
          <w:szCs w:val="24"/>
        </w:rPr>
        <w:t>Weihai</w:t>
      </w:r>
      <w:proofErr w:type="spellEnd"/>
      <w:r w:rsidRPr="001C073D">
        <w:rPr>
          <w:rFonts w:ascii="Times New Roman" w:hAnsi="Times New Roman"/>
          <w:szCs w:val="24"/>
        </w:rPr>
        <w:t xml:space="preserve"> International Architectural Design Competition (for architects)</w:t>
      </w:r>
    </w:p>
    <w:p w:rsidR="00ED633B" w:rsidRPr="001C073D" w:rsidRDefault="00ED633B" w:rsidP="00885ABF">
      <w:pPr>
        <w:tabs>
          <w:tab w:val="left" w:pos="2880"/>
        </w:tabs>
        <w:rPr>
          <w:rFonts w:ascii="Times New Roman" w:hAnsi="Times New Roman" w:cs="Times New Roman"/>
          <w:b/>
          <w:bCs/>
          <w:sz w:val="24"/>
          <w:szCs w:val="24"/>
        </w:rPr>
      </w:pPr>
      <w:r w:rsidRPr="001C073D">
        <w:rPr>
          <w:rFonts w:ascii="Times New Roman" w:hAnsi="Times New Roman" w:cs="Times New Roman"/>
          <w:b/>
          <w:bCs/>
          <w:sz w:val="24"/>
          <w:szCs w:val="24"/>
        </w:rPr>
        <w:t>Theme:</w:t>
      </w:r>
    </w:p>
    <w:p w:rsidR="00ED633B" w:rsidRPr="001C073D" w:rsidRDefault="00ED633B" w:rsidP="00885ABF">
      <w:pPr>
        <w:tabs>
          <w:tab w:val="left" w:pos="2880"/>
        </w:tabs>
        <w:rPr>
          <w:rFonts w:ascii="Times New Roman" w:hAnsi="Times New Roman" w:cs="Times New Roman"/>
          <w:sz w:val="24"/>
          <w:szCs w:val="24"/>
          <w:shd w:val="clear" w:color="auto" w:fill="FFFFFF"/>
        </w:rPr>
      </w:pPr>
      <w:r w:rsidRPr="001C073D">
        <w:rPr>
          <w:rFonts w:ascii="Times New Roman" w:hAnsi="Times New Roman" w:cs="Times New Roman"/>
          <w:bCs/>
          <w:sz w:val="24"/>
          <w:szCs w:val="24"/>
        </w:rPr>
        <w:t xml:space="preserve">Healthy City, </w:t>
      </w:r>
      <w:r w:rsidRPr="001C073D">
        <w:rPr>
          <w:rFonts w:ascii="Times New Roman" w:hAnsi="Times New Roman" w:cs="Times New Roman"/>
          <w:sz w:val="24"/>
          <w:szCs w:val="24"/>
          <w:shd w:val="clear" w:color="auto" w:fill="FFFFFF"/>
        </w:rPr>
        <w:t>Sharing Benefits</w:t>
      </w:r>
    </w:p>
    <w:p w:rsidR="00ED633B" w:rsidRPr="001C073D" w:rsidRDefault="00ED633B" w:rsidP="00885ABF">
      <w:pPr>
        <w:tabs>
          <w:tab w:val="left" w:pos="2880"/>
        </w:tabs>
        <w:rPr>
          <w:rFonts w:ascii="Times New Roman" w:hAnsi="Times New Roman" w:cs="Times New Roman"/>
          <w:sz w:val="24"/>
          <w:szCs w:val="24"/>
          <w:shd w:val="clear" w:color="auto" w:fill="FFFFFF"/>
        </w:rPr>
      </w:pPr>
      <w:r w:rsidRPr="001C073D">
        <w:rPr>
          <w:rFonts w:ascii="Times New Roman" w:hAnsi="Times New Roman" w:cs="Times New Roman"/>
          <w:sz w:val="24"/>
          <w:szCs w:val="24"/>
          <w:shd w:val="clear" w:color="auto" w:fill="FFFFFF"/>
        </w:rPr>
        <w:t xml:space="preserve">The fast global urbanization for a long time has resulted in a rapid increase of city quantity and scale, which provides a broad economic and social development space at the same time poses severe challenges to human health. The concept “healthy city” is a new proposition brought by profound reflection on urban development and its problems. To construct “healthy city” is the most direct and specific practice adhering </w:t>
      </w:r>
      <w:r w:rsidRPr="001C073D">
        <w:rPr>
          <w:rFonts w:ascii="Times New Roman" w:hAnsi="Times New Roman" w:cs="Times New Roman"/>
          <w:sz w:val="24"/>
          <w:szCs w:val="24"/>
          <w:shd w:val="clear" w:color="auto" w:fill="FFFFFF"/>
        </w:rPr>
        <w:lastRenderedPageBreak/>
        <w:t>to the people-oriented principle.</w:t>
      </w:r>
    </w:p>
    <w:p w:rsidR="00ED633B" w:rsidRPr="00B03D57" w:rsidRDefault="00ED633B" w:rsidP="00B03D57">
      <w:pPr>
        <w:tabs>
          <w:tab w:val="left" w:pos="2880"/>
        </w:tabs>
        <w:ind w:left="120" w:hangingChars="50" w:hanging="120"/>
        <w:rPr>
          <w:rFonts w:ascii="Times New Roman" w:hAnsi="Times New Roman" w:cs="Times New Roman"/>
          <w:bCs/>
          <w:sz w:val="24"/>
          <w:szCs w:val="24"/>
        </w:rPr>
      </w:pPr>
      <w:r w:rsidRPr="001C073D">
        <w:rPr>
          <w:rFonts w:ascii="Times New Roman" w:hAnsi="Times New Roman" w:cs="Times New Roman"/>
          <w:sz w:val="24"/>
          <w:szCs w:val="24"/>
          <w:shd w:val="clear" w:color="auto" w:fill="FFFFFF"/>
        </w:rPr>
        <w:t>“</w:t>
      </w:r>
      <w:r w:rsidR="00885ABF" w:rsidRPr="001C073D">
        <w:rPr>
          <w:rFonts w:ascii="Times New Roman" w:hAnsi="Times New Roman" w:cs="Times New Roman"/>
          <w:sz w:val="24"/>
          <w:szCs w:val="24"/>
          <w:shd w:val="clear" w:color="auto" w:fill="FFFFFF"/>
        </w:rPr>
        <w:t>H</w:t>
      </w:r>
      <w:r w:rsidRPr="001C073D">
        <w:rPr>
          <w:rFonts w:ascii="Times New Roman" w:hAnsi="Times New Roman" w:cs="Times New Roman"/>
          <w:sz w:val="24"/>
          <w:szCs w:val="24"/>
          <w:shd w:val="clear" w:color="auto" w:fill="FFFFFF"/>
        </w:rPr>
        <w:t>ealthy city” is not the ultimate goal, is a process of constant development realized progressively by improving urban design, architectural sustainability and information technology</w:t>
      </w:r>
      <w:r w:rsidRPr="001C073D">
        <w:rPr>
          <w:rFonts w:ascii="Times New Roman" w:hAnsi="Times New Roman" w:cs="Times New Roman"/>
          <w:bCs/>
          <w:sz w:val="24"/>
          <w:szCs w:val="24"/>
        </w:rPr>
        <w:t>, in order to achieve effective and healthy development of the city.</w:t>
      </w:r>
    </w:p>
    <w:p w:rsidR="00ED633B" w:rsidRPr="001C073D" w:rsidRDefault="00ED633B" w:rsidP="00885ABF">
      <w:pPr>
        <w:tabs>
          <w:tab w:val="left" w:pos="2880"/>
        </w:tabs>
        <w:rPr>
          <w:rFonts w:ascii="Times New Roman" w:hAnsi="Times New Roman" w:cs="Times New Roman"/>
          <w:b/>
          <w:bCs/>
          <w:sz w:val="24"/>
          <w:szCs w:val="24"/>
        </w:rPr>
      </w:pPr>
      <w:r w:rsidRPr="001C073D">
        <w:rPr>
          <w:rFonts w:ascii="Times New Roman" w:hAnsi="Times New Roman" w:cs="Times New Roman"/>
          <w:b/>
          <w:bCs/>
          <w:sz w:val="24"/>
          <w:szCs w:val="24"/>
        </w:rPr>
        <w:t>Requirements for drawings:</w:t>
      </w:r>
    </w:p>
    <w:p w:rsidR="00ED633B" w:rsidRPr="001C073D" w:rsidRDefault="00ED633B" w:rsidP="00885ABF">
      <w:pPr>
        <w:tabs>
          <w:tab w:val="left" w:pos="2880"/>
        </w:tabs>
        <w:rPr>
          <w:rFonts w:ascii="Times New Roman" w:hAnsi="Times New Roman" w:cs="Times New Roman"/>
          <w:bCs/>
          <w:sz w:val="24"/>
          <w:szCs w:val="24"/>
        </w:rPr>
      </w:pPr>
      <w:r w:rsidRPr="001C073D">
        <w:rPr>
          <w:rFonts w:ascii="Times New Roman" w:hAnsi="Times New Roman" w:cs="Times New Roman"/>
          <w:bCs/>
          <w:sz w:val="24"/>
          <w:szCs w:val="24"/>
        </w:rPr>
        <w:t xml:space="preserve">1. The panel should be A0 size (please download at the Architectural Society of China website </w:t>
      </w:r>
      <w:hyperlink r:id="rId7" w:history="1">
        <w:r w:rsidRPr="001C073D">
          <w:rPr>
            <w:rFonts w:ascii="Times New Roman" w:hAnsi="Times New Roman" w:cs="Times New Roman"/>
            <w:bCs/>
            <w:sz w:val="24"/>
            <w:szCs w:val="24"/>
          </w:rPr>
          <w:t>www.chinaasc.org</w:t>
        </w:r>
      </w:hyperlink>
      <w:r w:rsidRPr="001C073D">
        <w:rPr>
          <w:rFonts w:ascii="Times New Roman" w:hAnsi="Times New Roman" w:cs="Times New Roman"/>
          <w:bCs/>
          <w:sz w:val="24"/>
          <w:szCs w:val="24"/>
        </w:rPr>
        <w:t>). Participants should provide two electronic copies of A0 panel design plan (</w:t>
      </w:r>
      <w:r w:rsidRPr="001C073D">
        <w:rPr>
          <w:rFonts w:ascii="Times New Roman" w:hAnsi="Times New Roman" w:cs="Times New Roman"/>
          <w:bCs/>
          <w:color w:val="000000"/>
          <w:sz w:val="24"/>
          <w:szCs w:val="24"/>
        </w:rPr>
        <w:t>300DPI)</w:t>
      </w:r>
      <w:r w:rsidRPr="001C073D">
        <w:rPr>
          <w:rFonts w:ascii="Times New Roman" w:hAnsi="Times New Roman" w:cs="Times New Roman"/>
          <w:bCs/>
          <w:sz w:val="24"/>
          <w:szCs w:val="24"/>
        </w:rPr>
        <w:t xml:space="preserve">, named after project’s name and numbered in sequence. </w:t>
      </w:r>
    </w:p>
    <w:p w:rsidR="000518CF" w:rsidRDefault="00ED633B" w:rsidP="000518CF">
      <w:pPr>
        <w:tabs>
          <w:tab w:val="left" w:pos="2880"/>
        </w:tabs>
        <w:rPr>
          <w:rFonts w:ascii="Times New Roman" w:hAnsi="Times New Roman" w:cs="Times New Roman"/>
          <w:sz w:val="24"/>
          <w:szCs w:val="24"/>
        </w:rPr>
      </w:pPr>
      <w:r w:rsidRPr="001C073D">
        <w:rPr>
          <w:rFonts w:ascii="Times New Roman" w:hAnsi="Times New Roman" w:cs="Times New Roman"/>
          <w:sz w:val="24"/>
          <w:szCs w:val="24"/>
        </w:rPr>
        <w:t>2. No restrictions on expression. A 1000-word explanation of the concept should be provided and can be combined with the drawing. Finished projects must provide project overview, photographic records, drawing, illustration, with project name, design institute, construction venue and completion time within1000 words.</w:t>
      </w:r>
    </w:p>
    <w:p w:rsidR="00ED633B" w:rsidRPr="000518CF" w:rsidRDefault="00ED633B" w:rsidP="000518CF">
      <w:pPr>
        <w:tabs>
          <w:tab w:val="left" w:pos="2880"/>
        </w:tabs>
        <w:rPr>
          <w:rFonts w:ascii="Times New Roman" w:hAnsi="Times New Roman" w:cs="Times New Roman"/>
          <w:sz w:val="24"/>
          <w:szCs w:val="24"/>
        </w:rPr>
      </w:pPr>
      <w:r w:rsidRPr="001C073D">
        <w:rPr>
          <w:rFonts w:ascii="Times New Roman" w:hAnsi="Times New Roman" w:cs="Times New Roman"/>
          <w:bCs/>
          <w:sz w:val="24"/>
          <w:szCs w:val="24"/>
        </w:rPr>
        <w:t>3. The official language is English, measured by metric unit.</w:t>
      </w:r>
    </w:p>
    <w:p w:rsidR="00ED633B" w:rsidRPr="001C073D" w:rsidRDefault="00ED633B" w:rsidP="00885ABF">
      <w:pPr>
        <w:rPr>
          <w:rFonts w:ascii="Times New Roman" w:hAnsi="Times New Roman" w:cs="Times New Roman"/>
          <w:b/>
          <w:bCs/>
          <w:sz w:val="24"/>
          <w:szCs w:val="24"/>
        </w:rPr>
      </w:pPr>
      <w:r w:rsidRPr="001C073D">
        <w:rPr>
          <w:rFonts w:ascii="Times New Roman" w:hAnsi="Times New Roman" w:cs="Times New Roman"/>
          <w:b/>
          <w:bCs/>
          <w:sz w:val="24"/>
          <w:szCs w:val="24"/>
        </w:rPr>
        <w:t>Awarding</w:t>
      </w:r>
      <w:r w:rsidR="00D10EE3" w:rsidRPr="001C073D">
        <w:rPr>
          <w:rFonts w:ascii="Times New Roman" w:hAnsi="Times New Roman" w:cs="Times New Roman"/>
          <w:b/>
          <w:bCs/>
          <w:sz w:val="24"/>
          <w:szCs w:val="24"/>
        </w:rPr>
        <w:t xml:space="preserve"> scheme (for architects):</w:t>
      </w:r>
      <w:r w:rsidRPr="001C073D">
        <w:rPr>
          <w:rFonts w:ascii="Times New Roman" w:hAnsi="Times New Roman" w:cs="Times New Roman"/>
          <w:b/>
          <w:bCs/>
          <w:sz w:val="24"/>
          <w:szCs w:val="24"/>
        </w:rPr>
        <w:t xml:space="preserve"> </w:t>
      </w:r>
    </w:p>
    <w:p w:rsidR="00ED633B" w:rsidRPr="001C073D" w:rsidRDefault="00ED633B" w:rsidP="00885ABF">
      <w:pPr>
        <w:rPr>
          <w:rFonts w:ascii="Times New Roman" w:hAnsi="Times New Roman" w:cs="Times New Roman"/>
          <w:bCs/>
          <w:sz w:val="24"/>
          <w:szCs w:val="24"/>
        </w:rPr>
      </w:pPr>
      <w:r w:rsidRPr="001C073D">
        <w:rPr>
          <w:rFonts w:ascii="Times New Roman" w:hAnsi="Times New Roman" w:cs="Times New Roman"/>
          <w:bCs/>
          <w:sz w:val="24"/>
          <w:szCs w:val="24"/>
        </w:rPr>
        <w:t xml:space="preserve">Two first prizes receive 50,000 </w:t>
      </w:r>
      <w:proofErr w:type="spellStart"/>
      <w:r w:rsidRPr="001C073D">
        <w:rPr>
          <w:rFonts w:ascii="Times New Roman" w:hAnsi="Times New Roman" w:cs="Times New Roman"/>
          <w:bCs/>
          <w:sz w:val="24"/>
          <w:szCs w:val="24"/>
        </w:rPr>
        <w:t>yuan</w:t>
      </w:r>
      <w:proofErr w:type="spellEnd"/>
      <w:r w:rsidRPr="001C073D">
        <w:rPr>
          <w:rFonts w:ascii="Times New Roman" w:hAnsi="Times New Roman" w:cs="Times New Roman"/>
          <w:bCs/>
          <w:sz w:val="24"/>
          <w:szCs w:val="24"/>
        </w:rPr>
        <w:t xml:space="preserve"> each; 5 second prizes receive 30,000 </w:t>
      </w:r>
      <w:proofErr w:type="spellStart"/>
      <w:r w:rsidRPr="001C073D">
        <w:rPr>
          <w:rFonts w:ascii="Times New Roman" w:hAnsi="Times New Roman" w:cs="Times New Roman"/>
          <w:bCs/>
          <w:sz w:val="24"/>
          <w:szCs w:val="24"/>
        </w:rPr>
        <w:t>yuan</w:t>
      </w:r>
      <w:proofErr w:type="spellEnd"/>
      <w:r w:rsidRPr="001C073D">
        <w:rPr>
          <w:rFonts w:ascii="Times New Roman" w:hAnsi="Times New Roman" w:cs="Times New Roman"/>
          <w:bCs/>
          <w:sz w:val="24"/>
          <w:szCs w:val="24"/>
        </w:rPr>
        <w:t xml:space="preserve"> each; 10 third prizes receive 10,000 </w:t>
      </w:r>
      <w:proofErr w:type="spellStart"/>
      <w:r w:rsidRPr="001C073D">
        <w:rPr>
          <w:rFonts w:ascii="Times New Roman" w:hAnsi="Times New Roman" w:cs="Times New Roman"/>
          <w:bCs/>
          <w:sz w:val="24"/>
          <w:szCs w:val="24"/>
        </w:rPr>
        <w:t>yuan</w:t>
      </w:r>
      <w:proofErr w:type="spellEnd"/>
      <w:r w:rsidRPr="001C073D">
        <w:rPr>
          <w:rFonts w:ascii="Times New Roman" w:hAnsi="Times New Roman" w:cs="Times New Roman"/>
          <w:bCs/>
          <w:sz w:val="24"/>
          <w:szCs w:val="24"/>
        </w:rPr>
        <w:t xml:space="preserve"> each; undefined number of honorable mentions receive 2000 </w:t>
      </w:r>
      <w:proofErr w:type="spellStart"/>
      <w:r w:rsidRPr="001C073D">
        <w:rPr>
          <w:rFonts w:ascii="Times New Roman" w:hAnsi="Times New Roman" w:cs="Times New Roman"/>
          <w:bCs/>
          <w:sz w:val="24"/>
          <w:szCs w:val="24"/>
        </w:rPr>
        <w:t>yuan</w:t>
      </w:r>
      <w:proofErr w:type="spellEnd"/>
      <w:r w:rsidRPr="001C073D">
        <w:rPr>
          <w:rFonts w:ascii="Times New Roman" w:hAnsi="Times New Roman" w:cs="Times New Roman"/>
          <w:bCs/>
          <w:sz w:val="24"/>
          <w:szCs w:val="24"/>
        </w:rPr>
        <w:t xml:space="preserve"> each (accounting for 10% of the total entries).The prizes mentioned above are not liable for tax.</w:t>
      </w:r>
    </w:p>
    <w:p w:rsidR="00ED633B" w:rsidRPr="001C073D" w:rsidRDefault="00ED633B" w:rsidP="00885ABF">
      <w:pPr>
        <w:spacing w:line="480" w:lineRule="exact"/>
        <w:ind w:firstLineChars="196" w:firstLine="470"/>
        <w:rPr>
          <w:rFonts w:ascii="Times New Roman" w:hAnsi="Times New Roman" w:cs="Times New Roman"/>
          <w:sz w:val="24"/>
          <w:szCs w:val="24"/>
        </w:rPr>
      </w:pPr>
    </w:p>
    <w:p w:rsidR="00ED633B" w:rsidRPr="00B07E5B" w:rsidRDefault="00ED633B" w:rsidP="00B07E5B">
      <w:pPr>
        <w:pStyle w:val="a8"/>
        <w:numPr>
          <w:ilvl w:val="0"/>
          <w:numId w:val="1"/>
        </w:numPr>
        <w:ind w:firstLineChars="0"/>
        <w:rPr>
          <w:rFonts w:ascii="Times New Roman" w:hAnsi="Times New Roman" w:cs="Times New Roman"/>
          <w:sz w:val="24"/>
          <w:szCs w:val="24"/>
        </w:rPr>
      </w:pPr>
      <w:r w:rsidRPr="00B07E5B">
        <w:rPr>
          <w:rFonts w:ascii="Times New Roman" w:hAnsi="Times New Roman" w:cs="Times New Roman"/>
          <w:sz w:val="24"/>
          <w:szCs w:val="24"/>
        </w:rPr>
        <w:t xml:space="preserve">2017 International </w:t>
      </w:r>
      <w:r w:rsidRPr="00B07E5B">
        <w:rPr>
          <w:rFonts w:ascii="Times New Roman" w:hAnsi="Times New Roman" w:cs="Times New Roman"/>
          <w:bCs/>
          <w:sz w:val="24"/>
          <w:szCs w:val="24"/>
        </w:rPr>
        <w:t>University Student Architectural Design Competition</w:t>
      </w:r>
      <w:r w:rsidRPr="00B07E5B">
        <w:rPr>
          <w:rFonts w:ascii="Times New Roman" w:hAnsi="Times New Roman" w:cs="Times New Roman"/>
          <w:sz w:val="24"/>
          <w:szCs w:val="24"/>
        </w:rPr>
        <w:t xml:space="preserve"> (for students)</w:t>
      </w:r>
    </w:p>
    <w:p w:rsidR="00ED633B" w:rsidRPr="001C073D" w:rsidRDefault="00ED633B" w:rsidP="00885ABF">
      <w:pPr>
        <w:tabs>
          <w:tab w:val="left" w:pos="2880"/>
        </w:tabs>
        <w:rPr>
          <w:rFonts w:ascii="Times New Roman" w:hAnsi="Times New Roman" w:cs="Times New Roman"/>
          <w:b/>
          <w:bCs/>
          <w:sz w:val="24"/>
          <w:szCs w:val="24"/>
        </w:rPr>
      </w:pPr>
      <w:r w:rsidRPr="001C073D">
        <w:rPr>
          <w:rFonts w:ascii="Times New Roman" w:hAnsi="Times New Roman" w:cs="Times New Roman"/>
          <w:b/>
          <w:bCs/>
          <w:sz w:val="24"/>
          <w:szCs w:val="24"/>
        </w:rPr>
        <w:t>Theme:</w:t>
      </w:r>
    </w:p>
    <w:p w:rsidR="00ED633B" w:rsidRPr="001C073D" w:rsidRDefault="00ED633B" w:rsidP="00885ABF">
      <w:pPr>
        <w:rPr>
          <w:rFonts w:ascii="Times New Roman" w:hAnsi="Times New Roman" w:cs="Times New Roman"/>
          <w:color w:val="000000"/>
          <w:sz w:val="24"/>
          <w:szCs w:val="24"/>
        </w:rPr>
      </w:pPr>
      <w:r w:rsidRPr="001C073D">
        <w:rPr>
          <w:rFonts w:ascii="Times New Roman" w:hAnsi="Times New Roman" w:cs="Times New Roman"/>
          <w:bCs/>
          <w:sz w:val="24"/>
          <w:szCs w:val="24"/>
        </w:rPr>
        <w:t>Micro space: repair design in urban and rural areas</w:t>
      </w:r>
    </w:p>
    <w:p w:rsidR="009577B3" w:rsidRPr="00B03D57" w:rsidRDefault="00ED633B" w:rsidP="00885ABF">
      <w:pPr>
        <w:tabs>
          <w:tab w:val="left" w:pos="2880"/>
        </w:tabs>
        <w:rPr>
          <w:rFonts w:ascii="Times New Roman" w:hAnsi="Times New Roman" w:cs="Times New Roman"/>
          <w:sz w:val="24"/>
          <w:szCs w:val="24"/>
        </w:rPr>
      </w:pPr>
      <w:r w:rsidRPr="001C073D">
        <w:rPr>
          <w:rFonts w:ascii="Times New Roman" w:hAnsi="Times New Roman" w:cs="Times New Roman"/>
          <w:sz w:val="24"/>
          <w:szCs w:val="24"/>
        </w:rPr>
        <w:t xml:space="preserve">When more and more land resources are built into the environment, the space quality becomes increasingly more important. If the dominantly manifested micro space is </w:t>
      </w:r>
      <w:r w:rsidRPr="001C073D">
        <w:rPr>
          <w:rFonts w:ascii="Times New Roman" w:hAnsi="Times New Roman" w:cs="Times New Roman"/>
          <w:sz w:val="24"/>
          <w:szCs w:val="24"/>
        </w:rPr>
        <w:lastRenderedPageBreak/>
        <w:t xml:space="preserve">disordered, the overall street or community quality will be reduced. In this regard, participants should find and define one </w:t>
      </w:r>
      <w:r w:rsidR="007F049A">
        <w:rPr>
          <w:rFonts w:ascii="Times New Roman" w:hAnsi="Times New Roman" w:cs="Times New Roman"/>
          <w:sz w:val="24"/>
          <w:szCs w:val="24"/>
        </w:rPr>
        <w:t>“</w:t>
      </w:r>
      <w:r w:rsidRPr="001C073D">
        <w:rPr>
          <w:rFonts w:ascii="Times New Roman" w:hAnsi="Times New Roman" w:cs="Times New Roman"/>
          <w:sz w:val="24"/>
          <w:szCs w:val="24"/>
        </w:rPr>
        <w:t>micro space</w:t>
      </w:r>
      <w:r w:rsidR="007F049A">
        <w:rPr>
          <w:rFonts w:ascii="Times New Roman" w:hAnsi="Times New Roman" w:cs="Times New Roman"/>
          <w:sz w:val="24"/>
          <w:szCs w:val="24"/>
        </w:rPr>
        <w:t>”</w:t>
      </w:r>
      <w:r w:rsidRPr="001C073D">
        <w:rPr>
          <w:rFonts w:ascii="Times New Roman" w:hAnsi="Times New Roman" w:cs="Times New Roman"/>
          <w:sz w:val="24"/>
          <w:szCs w:val="24"/>
        </w:rPr>
        <w:t>.</w:t>
      </w:r>
    </w:p>
    <w:p w:rsidR="009577B3" w:rsidRDefault="00ED633B" w:rsidP="00885ABF">
      <w:pPr>
        <w:tabs>
          <w:tab w:val="left" w:pos="2880"/>
        </w:tabs>
        <w:rPr>
          <w:rFonts w:ascii="Times New Roman" w:hAnsi="Times New Roman" w:cs="Times New Roman"/>
          <w:b/>
          <w:sz w:val="24"/>
          <w:szCs w:val="24"/>
        </w:rPr>
      </w:pPr>
      <w:r w:rsidRPr="001C073D">
        <w:rPr>
          <w:rFonts w:ascii="Times New Roman" w:hAnsi="Times New Roman" w:cs="Times New Roman"/>
          <w:b/>
          <w:sz w:val="24"/>
          <w:szCs w:val="24"/>
        </w:rPr>
        <w:t xml:space="preserve">Participant: </w:t>
      </w:r>
    </w:p>
    <w:p w:rsidR="009577B3" w:rsidRPr="00B03D57" w:rsidRDefault="00ED633B" w:rsidP="00885ABF">
      <w:pPr>
        <w:tabs>
          <w:tab w:val="left" w:pos="2880"/>
        </w:tabs>
        <w:rPr>
          <w:rFonts w:ascii="Times New Roman" w:hAnsi="Times New Roman" w:cs="Times New Roman"/>
          <w:sz w:val="24"/>
          <w:szCs w:val="24"/>
        </w:rPr>
      </w:pPr>
      <w:r w:rsidRPr="001C073D">
        <w:rPr>
          <w:rFonts w:ascii="Times New Roman" w:hAnsi="Times New Roman" w:cs="Times New Roman"/>
          <w:sz w:val="24"/>
          <w:szCs w:val="24"/>
        </w:rPr>
        <w:t>Participants can be enrolled students in all colleges and universities both at home and abroad. They can have mentors to guide them. (Student number less than 6, mentor less than 2).</w:t>
      </w:r>
    </w:p>
    <w:p w:rsidR="00ED633B" w:rsidRPr="001C073D" w:rsidRDefault="00ED633B" w:rsidP="00885ABF">
      <w:pPr>
        <w:tabs>
          <w:tab w:val="left" w:pos="2880"/>
        </w:tabs>
        <w:rPr>
          <w:rFonts w:ascii="Times New Roman" w:hAnsi="Times New Roman" w:cs="Times New Roman"/>
          <w:b/>
          <w:bCs/>
          <w:sz w:val="24"/>
          <w:szCs w:val="24"/>
        </w:rPr>
      </w:pPr>
      <w:r w:rsidRPr="001C073D">
        <w:rPr>
          <w:rFonts w:ascii="Times New Roman" w:hAnsi="Times New Roman" w:cs="Times New Roman"/>
          <w:b/>
          <w:bCs/>
          <w:sz w:val="24"/>
          <w:szCs w:val="24"/>
        </w:rPr>
        <w:t>Requirements for drawings:</w:t>
      </w:r>
    </w:p>
    <w:p w:rsidR="00ED633B" w:rsidRPr="001C073D" w:rsidRDefault="00ED633B" w:rsidP="00885ABF">
      <w:pPr>
        <w:tabs>
          <w:tab w:val="left" w:pos="2880"/>
        </w:tabs>
        <w:rPr>
          <w:rFonts w:ascii="Times New Roman" w:hAnsi="Times New Roman" w:cs="Times New Roman"/>
          <w:bCs/>
          <w:sz w:val="24"/>
          <w:szCs w:val="24"/>
        </w:rPr>
      </w:pPr>
      <w:r w:rsidRPr="001C073D">
        <w:rPr>
          <w:rFonts w:ascii="Times New Roman" w:hAnsi="Times New Roman" w:cs="Times New Roman"/>
          <w:bCs/>
          <w:sz w:val="24"/>
          <w:szCs w:val="24"/>
        </w:rPr>
        <w:t xml:space="preserve">1. The panel should be A0 size (please download at the Architectural Society of China website </w:t>
      </w:r>
      <w:hyperlink r:id="rId8" w:history="1">
        <w:r w:rsidRPr="001C073D">
          <w:rPr>
            <w:rFonts w:ascii="Times New Roman" w:hAnsi="Times New Roman" w:cs="Times New Roman"/>
            <w:bCs/>
            <w:sz w:val="24"/>
            <w:szCs w:val="24"/>
          </w:rPr>
          <w:t>www.chinaasc.org</w:t>
        </w:r>
      </w:hyperlink>
      <w:r w:rsidRPr="001C073D">
        <w:rPr>
          <w:rFonts w:ascii="Times New Roman" w:hAnsi="Times New Roman" w:cs="Times New Roman"/>
          <w:bCs/>
          <w:sz w:val="24"/>
          <w:szCs w:val="24"/>
        </w:rPr>
        <w:t xml:space="preserve">). Participants should provide two electronic copies of A0 panel design plan, named after project’s name and numbered in sequence. </w:t>
      </w:r>
    </w:p>
    <w:p w:rsidR="00ED633B" w:rsidRPr="001C073D" w:rsidRDefault="00ED633B" w:rsidP="00885ABF">
      <w:pPr>
        <w:tabs>
          <w:tab w:val="left" w:pos="2880"/>
        </w:tabs>
        <w:rPr>
          <w:rFonts w:ascii="Times New Roman" w:hAnsi="Times New Roman" w:cs="Times New Roman"/>
          <w:sz w:val="24"/>
          <w:szCs w:val="24"/>
        </w:rPr>
      </w:pPr>
      <w:r w:rsidRPr="001C073D">
        <w:rPr>
          <w:rFonts w:ascii="Times New Roman" w:hAnsi="Times New Roman" w:cs="Times New Roman"/>
          <w:sz w:val="24"/>
          <w:szCs w:val="24"/>
        </w:rPr>
        <w:t xml:space="preserve">2. No restrictions on expression. A 1000-word explanation of the concept should be provided and can be combined with the drawing. </w:t>
      </w:r>
    </w:p>
    <w:p w:rsidR="00B03D57" w:rsidRPr="001C073D" w:rsidRDefault="00ED633B" w:rsidP="00885ABF">
      <w:pPr>
        <w:rPr>
          <w:rFonts w:ascii="Times New Roman" w:hAnsi="Times New Roman" w:cs="Times New Roman"/>
          <w:bCs/>
          <w:sz w:val="24"/>
          <w:szCs w:val="24"/>
        </w:rPr>
      </w:pPr>
      <w:r w:rsidRPr="001C073D">
        <w:rPr>
          <w:rFonts w:ascii="Times New Roman" w:hAnsi="Times New Roman" w:cs="Times New Roman"/>
          <w:bCs/>
          <w:sz w:val="24"/>
          <w:szCs w:val="24"/>
        </w:rPr>
        <w:t>3. The official language is English, measured by metric unit</w:t>
      </w:r>
    </w:p>
    <w:p w:rsidR="00ED633B" w:rsidRPr="00B03D57" w:rsidRDefault="00ED633B" w:rsidP="00885ABF">
      <w:pPr>
        <w:rPr>
          <w:rFonts w:ascii="Times New Roman" w:hAnsi="Times New Roman" w:cs="Times New Roman"/>
          <w:b/>
          <w:bCs/>
          <w:sz w:val="24"/>
          <w:szCs w:val="24"/>
        </w:rPr>
      </w:pPr>
      <w:r w:rsidRPr="00B03D57">
        <w:rPr>
          <w:rFonts w:ascii="Times New Roman" w:hAnsi="Times New Roman" w:cs="Times New Roman"/>
          <w:b/>
          <w:bCs/>
          <w:sz w:val="24"/>
          <w:szCs w:val="24"/>
        </w:rPr>
        <w:t>Awarding scheme</w:t>
      </w:r>
      <w:r w:rsidR="00D10EE3" w:rsidRPr="00B03D57">
        <w:rPr>
          <w:rFonts w:ascii="Times New Roman" w:hAnsi="Times New Roman" w:cs="Times New Roman"/>
          <w:b/>
          <w:bCs/>
          <w:sz w:val="24"/>
          <w:szCs w:val="24"/>
        </w:rPr>
        <w:t xml:space="preserve"> (for students)</w:t>
      </w:r>
      <w:r w:rsidRPr="00B03D57">
        <w:rPr>
          <w:rFonts w:ascii="Times New Roman" w:hAnsi="Times New Roman" w:cs="Times New Roman"/>
          <w:b/>
          <w:bCs/>
          <w:sz w:val="24"/>
          <w:szCs w:val="24"/>
        </w:rPr>
        <w:t xml:space="preserve">: </w:t>
      </w:r>
    </w:p>
    <w:p w:rsidR="00ED633B" w:rsidRPr="001C073D" w:rsidRDefault="00ED633B" w:rsidP="00885ABF">
      <w:pPr>
        <w:rPr>
          <w:rFonts w:ascii="Times New Roman" w:hAnsi="Times New Roman" w:cs="Times New Roman"/>
          <w:bCs/>
          <w:sz w:val="24"/>
          <w:szCs w:val="24"/>
        </w:rPr>
      </w:pPr>
      <w:r w:rsidRPr="001C073D">
        <w:rPr>
          <w:rFonts w:ascii="Times New Roman" w:hAnsi="Times New Roman" w:cs="Times New Roman"/>
          <w:bCs/>
          <w:sz w:val="24"/>
          <w:szCs w:val="24"/>
        </w:rPr>
        <w:t xml:space="preserve">Two first prizes receive 30,000 </w:t>
      </w:r>
      <w:proofErr w:type="spellStart"/>
      <w:r w:rsidRPr="001C073D">
        <w:rPr>
          <w:rFonts w:ascii="Times New Roman" w:hAnsi="Times New Roman" w:cs="Times New Roman"/>
          <w:bCs/>
          <w:sz w:val="24"/>
          <w:szCs w:val="24"/>
        </w:rPr>
        <w:t>yuan</w:t>
      </w:r>
      <w:proofErr w:type="spellEnd"/>
      <w:r w:rsidRPr="001C073D">
        <w:rPr>
          <w:rFonts w:ascii="Times New Roman" w:hAnsi="Times New Roman" w:cs="Times New Roman"/>
          <w:bCs/>
          <w:sz w:val="24"/>
          <w:szCs w:val="24"/>
        </w:rPr>
        <w:t xml:space="preserve"> each; 5 second prizes receive 20,000 </w:t>
      </w:r>
      <w:proofErr w:type="spellStart"/>
      <w:r w:rsidRPr="001C073D">
        <w:rPr>
          <w:rFonts w:ascii="Times New Roman" w:hAnsi="Times New Roman" w:cs="Times New Roman"/>
          <w:bCs/>
          <w:sz w:val="24"/>
          <w:szCs w:val="24"/>
        </w:rPr>
        <w:t>yuan</w:t>
      </w:r>
      <w:proofErr w:type="spellEnd"/>
      <w:r w:rsidRPr="001C073D">
        <w:rPr>
          <w:rFonts w:ascii="Times New Roman" w:hAnsi="Times New Roman" w:cs="Times New Roman"/>
          <w:bCs/>
          <w:sz w:val="24"/>
          <w:szCs w:val="24"/>
        </w:rPr>
        <w:t xml:space="preserve"> each; 15 third prizes receive 6,000 </w:t>
      </w:r>
      <w:proofErr w:type="spellStart"/>
      <w:r w:rsidRPr="001C073D">
        <w:rPr>
          <w:rFonts w:ascii="Times New Roman" w:hAnsi="Times New Roman" w:cs="Times New Roman"/>
          <w:bCs/>
          <w:sz w:val="24"/>
          <w:szCs w:val="24"/>
        </w:rPr>
        <w:t>yuan</w:t>
      </w:r>
      <w:proofErr w:type="spellEnd"/>
      <w:r w:rsidRPr="001C073D">
        <w:rPr>
          <w:rFonts w:ascii="Times New Roman" w:hAnsi="Times New Roman" w:cs="Times New Roman"/>
          <w:bCs/>
          <w:sz w:val="24"/>
          <w:szCs w:val="24"/>
        </w:rPr>
        <w:t xml:space="preserve"> each; undefined number of honorable mentions receive 2000 </w:t>
      </w:r>
      <w:proofErr w:type="spellStart"/>
      <w:r w:rsidRPr="001C073D">
        <w:rPr>
          <w:rFonts w:ascii="Times New Roman" w:hAnsi="Times New Roman" w:cs="Times New Roman"/>
          <w:bCs/>
          <w:sz w:val="24"/>
          <w:szCs w:val="24"/>
        </w:rPr>
        <w:t>yuan</w:t>
      </w:r>
      <w:proofErr w:type="spellEnd"/>
      <w:r w:rsidRPr="001C073D">
        <w:rPr>
          <w:rFonts w:ascii="Times New Roman" w:hAnsi="Times New Roman" w:cs="Times New Roman"/>
          <w:bCs/>
          <w:sz w:val="24"/>
          <w:szCs w:val="24"/>
        </w:rPr>
        <w:t xml:space="preserve"> each (accounting for 15% of the total entries). 22 best guide mentor awards (only certificate, for first, second and third prizes). The prizes mentioned above are not liable for tax.</w:t>
      </w:r>
    </w:p>
    <w:p w:rsidR="00CD4EE1" w:rsidRDefault="00CD4EE1" w:rsidP="00885ABF">
      <w:pPr>
        <w:spacing w:line="480" w:lineRule="exact"/>
        <w:rPr>
          <w:rFonts w:ascii="Times New Roman" w:hAnsiTheme="minorEastAsia" w:cs="Times New Roman"/>
          <w:b/>
          <w:bCs/>
          <w:sz w:val="24"/>
          <w:szCs w:val="24"/>
        </w:rPr>
      </w:pPr>
    </w:p>
    <w:p w:rsidR="00ED633B" w:rsidRPr="00CD4EE1" w:rsidRDefault="00ED633B" w:rsidP="00CD4EE1">
      <w:pPr>
        <w:pStyle w:val="a8"/>
        <w:numPr>
          <w:ilvl w:val="0"/>
          <w:numId w:val="1"/>
        </w:numPr>
        <w:spacing w:line="480" w:lineRule="exact"/>
        <w:ind w:firstLineChars="0"/>
        <w:rPr>
          <w:rFonts w:ascii="Times New Roman" w:hAnsi="Times New Roman" w:cs="Times New Roman"/>
          <w:b/>
          <w:sz w:val="24"/>
          <w:szCs w:val="24"/>
        </w:rPr>
      </w:pPr>
      <w:r w:rsidRPr="00CD4EE1">
        <w:rPr>
          <w:rFonts w:ascii="Times New Roman" w:hAnsi="Times New Roman" w:cs="Times New Roman"/>
          <w:b/>
          <w:sz w:val="24"/>
          <w:szCs w:val="24"/>
        </w:rPr>
        <w:t>Main dates:</w:t>
      </w:r>
    </w:p>
    <w:p w:rsidR="00ED633B" w:rsidRPr="001C073D" w:rsidRDefault="00ED633B" w:rsidP="00885ABF">
      <w:pPr>
        <w:spacing w:line="480" w:lineRule="exact"/>
        <w:rPr>
          <w:rFonts w:ascii="Times New Roman" w:hAnsi="Times New Roman" w:cs="Times New Roman"/>
          <w:sz w:val="24"/>
          <w:szCs w:val="24"/>
        </w:rPr>
      </w:pPr>
      <w:r w:rsidRPr="001C073D">
        <w:rPr>
          <w:rFonts w:ascii="Times New Roman" w:hAnsi="Times New Roman" w:cs="Times New Roman"/>
          <w:sz w:val="24"/>
          <w:szCs w:val="24"/>
        </w:rPr>
        <w:t xml:space="preserve">May 30, 2017      </w:t>
      </w:r>
      <w:r w:rsidR="00D10EE3" w:rsidRPr="001C073D">
        <w:rPr>
          <w:rFonts w:ascii="Times New Roman" w:hAnsi="Times New Roman" w:cs="Times New Roman"/>
          <w:sz w:val="24"/>
          <w:szCs w:val="24"/>
        </w:rPr>
        <w:t xml:space="preserve"> </w:t>
      </w:r>
      <w:r w:rsidRPr="001C073D">
        <w:rPr>
          <w:rFonts w:ascii="Times New Roman" w:hAnsi="Times New Roman" w:cs="Times New Roman"/>
          <w:sz w:val="24"/>
          <w:szCs w:val="24"/>
        </w:rPr>
        <w:t>Registration deadline</w:t>
      </w:r>
    </w:p>
    <w:p w:rsidR="00ED633B" w:rsidRPr="001C073D" w:rsidRDefault="00ED633B" w:rsidP="00885ABF">
      <w:pPr>
        <w:spacing w:line="480" w:lineRule="exact"/>
        <w:rPr>
          <w:rFonts w:ascii="Times New Roman" w:hAnsi="Times New Roman" w:cs="Times New Roman"/>
          <w:sz w:val="24"/>
          <w:szCs w:val="24"/>
        </w:rPr>
      </w:pPr>
      <w:r w:rsidRPr="001C073D">
        <w:rPr>
          <w:rFonts w:ascii="Times New Roman" w:hAnsi="Times New Roman" w:cs="Times New Roman"/>
          <w:sz w:val="24"/>
          <w:szCs w:val="24"/>
        </w:rPr>
        <w:t xml:space="preserve">July 31, 2017     </w:t>
      </w:r>
      <w:r w:rsidR="00D10EE3" w:rsidRPr="001C073D">
        <w:rPr>
          <w:rFonts w:ascii="Times New Roman" w:hAnsi="Times New Roman" w:cs="Times New Roman"/>
          <w:sz w:val="24"/>
          <w:szCs w:val="24"/>
        </w:rPr>
        <w:t xml:space="preserve"> </w:t>
      </w:r>
      <w:r w:rsidR="00CD4EE1">
        <w:rPr>
          <w:rFonts w:ascii="Times New Roman" w:hAnsi="Times New Roman" w:cs="Times New Roman" w:hint="eastAsia"/>
          <w:sz w:val="24"/>
          <w:szCs w:val="24"/>
        </w:rPr>
        <w:t xml:space="preserve"> </w:t>
      </w:r>
      <w:r w:rsidRPr="001C073D">
        <w:rPr>
          <w:rFonts w:ascii="Times New Roman" w:hAnsi="Times New Roman" w:cs="Times New Roman"/>
          <w:sz w:val="24"/>
          <w:szCs w:val="24"/>
        </w:rPr>
        <w:t>Submission deadline for entries</w:t>
      </w:r>
    </w:p>
    <w:p w:rsidR="00ED633B" w:rsidRPr="001C073D" w:rsidRDefault="00ED633B" w:rsidP="00885ABF">
      <w:pPr>
        <w:spacing w:line="480" w:lineRule="exact"/>
        <w:rPr>
          <w:rFonts w:ascii="Times New Roman" w:hAnsi="Times New Roman" w:cs="Times New Roman"/>
          <w:sz w:val="24"/>
          <w:szCs w:val="24"/>
        </w:rPr>
      </w:pPr>
      <w:r w:rsidRPr="001C073D">
        <w:rPr>
          <w:rFonts w:ascii="Times New Roman" w:hAnsi="Times New Roman" w:cs="Times New Roman"/>
          <w:sz w:val="24"/>
          <w:szCs w:val="24"/>
        </w:rPr>
        <w:t xml:space="preserve">Early August 2017 </w:t>
      </w:r>
      <w:r w:rsidR="00D10EE3" w:rsidRPr="001C073D">
        <w:rPr>
          <w:rFonts w:ascii="Times New Roman" w:hAnsi="Times New Roman" w:cs="Times New Roman"/>
          <w:sz w:val="24"/>
          <w:szCs w:val="24"/>
        </w:rPr>
        <w:t xml:space="preserve"> </w:t>
      </w:r>
      <w:r w:rsidR="00CD4EE1">
        <w:rPr>
          <w:rFonts w:ascii="Times New Roman" w:hAnsi="Times New Roman" w:cs="Times New Roman" w:hint="eastAsia"/>
          <w:sz w:val="24"/>
          <w:szCs w:val="24"/>
        </w:rPr>
        <w:t xml:space="preserve"> </w:t>
      </w:r>
      <w:r w:rsidRPr="001C073D">
        <w:rPr>
          <w:rFonts w:ascii="Times New Roman" w:hAnsi="Times New Roman" w:cs="Times New Roman"/>
          <w:sz w:val="24"/>
          <w:szCs w:val="24"/>
        </w:rPr>
        <w:t>Review of entries</w:t>
      </w:r>
    </w:p>
    <w:p w:rsidR="00ED633B" w:rsidRPr="001C073D" w:rsidRDefault="00ED633B" w:rsidP="00885ABF">
      <w:pPr>
        <w:spacing w:line="480" w:lineRule="exact"/>
        <w:rPr>
          <w:rFonts w:ascii="Times New Roman" w:hAnsi="Times New Roman" w:cs="Times New Roman"/>
          <w:sz w:val="24"/>
          <w:szCs w:val="24"/>
        </w:rPr>
      </w:pPr>
      <w:r w:rsidRPr="001C073D">
        <w:rPr>
          <w:rFonts w:ascii="Times New Roman" w:hAnsi="Times New Roman" w:cs="Times New Roman"/>
          <w:sz w:val="24"/>
          <w:szCs w:val="24"/>
        </w:rPr>
        <w:t xml:space="preserve">September 2017    </w:t>
      </w:r>
      <w:r w:rsidR="00D10EE3" w:rsidRPr="001C073D">
        <w:rPr>
          <w:rFonts w:ascii="Times New Roman" w:hAnsi="Times New Roman" w:cs="Times New Roman"/>
          <w:sz w:val="24"/>
          <w:szCs w:val="24"/>
        </w:rPr>
        <w:t xml:space="preserve"> Award</w:t>
      </w:r>
      <w:r w:rsidRPr="001C073D">
        <w:rPr>
          <w:rFonts w:ascii="Times New Roman" w:hAnsi="Times New Roman" w:cs="Times New Roman"/>
          <w:sz w:val="24"/>
          <w:szCs w:val="24"/>
        </w:rPr>
        <w:t xml:space="preserve"> presentation and </w:t>
      </w:r>
      <w:r w:rsidR="00C90238">
        <w:rPr>
          <w:rFonts w:ascii="Times New Roman" w:hAnsi="Times New Roman" w:cs="Times New Roman" w:hint="eastAsia"/>
          <w:sz w:val="24"/>
          <w:szCs w:val="24"/>
        </w:rPr>
        <w:t>e</w:t>
      </w:r>
      <w:r w:rsidRPr="001C073D">
        <w:rPr>
          <w:rFonts w:ascii="Times New Roman" w:hAnsi="Times New Roman" w:cs="Times New Roman"/>
          <w:sz w:val="24"/>
          <w:szCs w:val="24"/>
        </w:rPr>
        <w:t>xhibition</w:t>
      </w:r>
    </w:p>
    <w:p w:rsidR="00ED633B" w:rsidRPr="001C073D" w:rsidRDefault="00ED633B" w:rsidP="00885ABF">
      <w:pPr>
        <w:spacing w:line="480" w:lineRule="exact"/>
        <w:rPr>
          <w:rFonts w:ascii="Times New Roman" w:hAnsi="Times New Roman" w:cs="Times New Roman"/>
          <w:sz w:val="24"/>
          <w:szCs w:val="24"/>
        </w:rPr>
      </w:pPr>
    </w:p>
    <w:p w:rsidR="00ED633B" w:rsidRPr="001C073D" w:rsidRDefault="00ED633B" w:rsidP="00885ABF">
      <w:pPr>
        <w:spacing w:line="480" w:lineRule="exact"/>
        <w:rPr>
          <w:rFonts w:ascii="Times New Roman" w:hAnsi="Times New Roman" w:cs="Times New Roman"/>
          <w:sz w:val="24"/>
          <w:szCs w:val="24"/>
        </w:rPr>
      </w:pPr>
    </w:p>
    <w:p w:rsidR="00ED633B" w:rsidRPr="001C073D" w:rsidRDefault="00ED633B" w:rsidP="00885ABF">
      <w:pPr>
        <w:tabs>
          <w:tab w:val="left" w:pos="2880"/>
        </w:tabs>
        <w:spacing w:line="480" w:lineRule="exact"/>
        <w:rPr>
          <w:rFonts w:ascii="Times New Roman" w:hAnsi="Times New Roman" w:cs="Times New Roman"/>
          <w:sz w:val="24"/>
          <w:szCs w:val="24"/>
        </w:rPr>
      </w:pPr>
      <w:r w:rsidRPr="001C073D">
        <w:rPr>
          <w:rFonts w:ascii="Times New Roman" w:hAnsi="Times New Roman" w:cs="Times New Roman"/>
          <w:b/>
          <w:bCs/>
          <w:sz w:val="24"/>
          <w:szCs w:val="24"/>
        </w:rPr>
        <w:lastRenderedPageBreak/>
        <w:t>C</w:t>
      </w:r>
      <w:r w:rsidR="00D10EE3" w:rsidRPr="001C073D">
        <w:rPr>
          <w:rFonts w:ascii="Times New Roman" w:hAnsi="Times New Roman" w:cs="Times New Roman"/>
          <w:b/>
          <w:bCs/>
          <w:sz w:val="24"/>
          <w:szCs w:val="24"/>
        </w:rPr>
        <w:t>harge</w:t>
      </w:r>
      <w:r w:rsidRPr="001C073D">
        <w:rPr>
          <w:rFonts w:ascii="Times New Roman" w:hAnsi="Times New Roman" w:cs="Times New Roman"/>
          <w:b/>
          <w:bCs/>
          <w:sz w:val="24"/>
          <w:szCs w:val="24"/>
        </w:rPr>
        <w:t xml:space="preserve">: </w:t>
      </w:r>
      <w:r w:rsidRPr="001C073D">
        <w:rPr>
          <w:rFonts w:ascii="Times New Roman" w:hAnsi="Times New Roman" w:cs="Times New Roman"/>
          <w:bCs/>
          <w:sz w:val="24"/>
          <w:szCs w:val="24"/>
        </w:rPr>
        <w:t>The entries are free, without registration and panel production charge.</w:t>
      </w:r>
    </w:p>
    <w:p w:rsidR="00ED633B" w:rsidRPr="00CD4EE1" w:rsidRDefault="00ED633B" w:rsidP="00CD4EE1">
      <w:pPr>
        <w:rPr>
          <w:rFonts w:ascii="Times New Roman" w:hAnsi="Times New Roman" w:cs="Times New Roman"/>
          <w:b/>
          <w:bCs/>
          <w:sz w:val="24"/>
          <w:szCs w:val="24"/>
        </w:rPr>
      </w:pPr>
      <w:r w:rsidRPr="00CD4EE1">
        <w:rPr>
          <w:rFonts w:ascii="Times New Roman" w:hAnsi="Times New Roman" w:cs="Times New Roman"/>
          <w:b/>
          <w:bCs/>
          <w:sz w:val="24"/>
          <w:szCs w:val="24"/>
        </w:rPr>
        <w:t>Competition rules:</w:t>
      </w:r>
    </w:p>
    <w:p w:rsidR="00ED633B" w:rsidRPr="00CD4EE1" w:rsidRDefault="00ED633B" w:rsidP="00CD4EE1">
      <w:pPr>
        <w:rPr>
          <w:rFonts w:ascii="Times New Roman" w:hAnsi="Times New Roman" w:cs="Times New Roman"/>
          <w:bCs/>
          <w:sz w:val="24"/>
          <w:szCs w:val="24"/>
        </w:rPr>
      </w:pPr>
      <w:r w:rsidRPr="00CD4EE1">
        <w:rPr>
          <w:rFonts w:ascii="Times New Roman" w:hAnsi="Times New Roman" w:cs="Times New Roman"/>
          <w:bCs/>
          <w:sz w:val="24"/>
          <w:szCs w:val="24"/>
        </w:rPr>
        <w:t>1.</w:t>
      </w:r>
      <w:r w:rsidR="00D10EE3" w:rsidRPr="00CD4EE1">
        <w:rPr>
          <w:rFonts w:ascii="Times New Roman" w:hAnsi="Times New Roman" w:cs="Times New Roman"/>
          <w:bCs/>
          <w:sz w:val="24"/>
          <w:szCs w:val="24"/>
        </w:rPr>
        <w:t xml:space="preserve"> </w:t>
      </w:r>
      <w:r w:rsidRPr="00CD4EE1">
        <w:rPr>
          <w:rFonts w:ascii="Times New Roman" w:hAnsi="Times New Roman" w:cs="Times New Roman"/>
          <w:bCs/>
          <w:sz w:val="24"/>
          <w:szCs w:val="24"/>
        </w:rPr>
        <w:t>Any author’s name and employer’s words or pic</w:t>
      </w:r>
      <w:r w:rsidR="00D10EE3" w:rsidRPr="00CD4EE1">
        <w:rPr>
          <w:rFonts w:ascii="Times New Roman" w:hAnsi="Times New Roman" w:cs="Times New Roman"/>
          <w:bCs/>
          <w:sz w:val="24"/>
          <w:szCs w:val="24"/>
        </w:rPr>
        <w:t>ture</w:t>
      </w:r>
      <w:r w:rsidRPr="00CD4EE1">
        <w:rPr>
          <w:rFonts w:ascii="Times New Roman" w:hAnsi="Times New Roman" w:cs="Times New Roman"/>
          <w:bCs/>
          <w:sz w:val="24"/>
          <w:szCs w:val="24"/>
        </w:rPr>
        <w:t>s shall not be on the electronic drawings. Those who do not meet the requirements will be disqualified;</w:t>
      </w:r>
    </w:p>
    <w:p w:rsidR="00ED633B" w:rsidRPr="00CD4EE1" w:rsidRDefault="00ED633B" w:rsidP="00CD4EE1">
      <w:pPr>
        <w:rPr>
          <w:rFonts w:ascii="Times New Roman" w:hAnsi="Times New Roman" w:cs="Times New Roman"/>
          <w:bCs/>
          <w:sz w:val="24"/>
          <w:szCs w:val="24"/>
        </w:rPr>
      </w:pPr>
      <w:r w:rsidRPr="00CD4EE1">
        <w:rPr>
          <w:rFonts w:ascii="Times New Roman" w:hAnsi="Times New Roman" w:cs="Times New Roman"/>
          <w:bCs/>
          <w:sz w:val="24"/>
          <w:szCs w:val="24"/>
        </w:rPr>
        <w:t xml:space="preserve">2. </w:t>
      </w:r>
      <w:r w:rsidR="00D10EE3" w:rsidRPr="00CD4EE1">
        <w:rPr>
          <w:rFonts w:ascii="Times New Roman" w:hAnsi="Times New Roman" w:cs="Times New Roman"/>
          <w:bCs/>
          <w:sz w:val="24"/>
          <w:szCs w:val="24"/>
        </w:rPr>
        <w:t>P</w:t>
      </w:r>
      <w:r w:rsidRPr="00CD4EE1">
        <w:rPr>
          <w:rFonts w:ascii="Times New Roman" w:hAnsi="Times New Roman" w:cs="Times New Roman"/>
          <w:bCs/>
          <w:sz w:val="24"/>
          <w:szCs w:val="24"/>
        </w:rPr>
        <w:t>articipants own copyright for entries</w:t>
      </w:r>
      <w:r w:rsidR="001C073D" w:rsidRPr="00CD4EE1">
        <w:rPr>
          <w:rFonts w:ascii="Times New Roman" w:hAnsi="Times New Roman" w:cs="Times New Roman"/>
          <w:bCs/>
          <w:sz w:val="24"/>
          <w:szCs w:val="24"/>
        </w:rPr>
        <w:t>. T</w:t>
      </w:r>
      <w:r w:rsidRPr="00CD4EE1">
        <w:rPr>
          <w:rFonts w:ascii="Times New Roman" w:hAnsi="Times New Roman" w:cs="Times New Roman"/>
          <w:bCs/>
          <w:sz w:val="24"/>
          <w:szCs w:val="24"/>
        </w:rPr>
        <w:t xml:space="preserve">he organizers have the right to exercise other </w:t>
      </w:r>
      <w:r w:rsidR="001C073D" w:rsidRPr="00CD4EE1">
        <w:rPr>
          <w:rFonts w:ascii="Times New Roman" w:hAnsi="Times New Roman" w:cs="Times New Roman"/>
          <w:bCs/>
          <w:sz w:val="24"/>
          <w:szCs w:val="24"/>
        </w:rPr>
        <w:t>copyrights</w:t>
      </w:r>
      <w:r w:rsidRPr="00CD4EE1">
        <w:rPr>
          <w:rFonts w:ascii="Times New Roman" w:hAnsi="Times New Roman" w:cs="Times New Roman"/>
          <w:bCs/>
          <w:sz w:val="24"/>
          <w:szCs w:val="24"/>
        </w:rPr>
        <w:t xml:space="preserve"> except authorship.</w:t>
      </w:r>
    </w:p>
    <w:p w:rsidR="00ED633B" w:rsidRPr="001C073D" w:rsidRDefault="00ED633B" w:rsidP="00885ABF">
      <w:pPr>
        <w:rPr>
          <w:rFonts w:ascii="Times New Roman" w:hAnsi="Times New Roman" w:cs="Times New Roman"/>
          <w:b/>
          <w:bCs/>
          <w:sz w:val="24"/>
          <w:szCs w:val="24"/>
        </w:rPr>
      </w:pPr>
      <w:r w:rsidRPr="001C073D">
        <w:rPr>
          <w:rFonts w:ascii="Times New Roman" w:hAnsi="Times New Roman" w:cs="Times New Roman"/>
          <w:b/>
          <w:bCs/>
          <w:sz w:val="24"/>
          <w:szCs w:val="24"/>
        </w:rPr>
        <w:t>Organizers:</w:t>
      </w:r>
    </w:p>
    <w:p w:rsidR="00ED633B" w:rsidRPr="001C073D" w:rsidRDefault="00ED633B" w:rsidP="00885ABF">
      <w:pPr>
        <w:rPr>
          <w:rFonts w:ascii="Times New Roman" w:hAnsi="Times New Roman" w:cs="Times New Roman"/>
          <w:b/>
          <w:bCs/>
          <w:sz w:val="24"/>
          <w:szCs w:val="24"/>
        </w:rPr>
      </w:pPr>
      <w:r w:rsidRPr="001C073D">
        <w:rPr>
          <w:rFonts w:ascii="Times New Roman" w:hAnsi="Times New Roman" w:cs="Times New Roman"/>
          <w:b/>
          <w:bCs/>
          <w:sz w:val="24"/>
          <w:szCs w:val="24"/>
        </w:rPr>
        <w:t>Hosted by:</w:t>
      </w:r>
    </w:p>
    <w:p w:rsidR="00ED633B" w:rsidRPr="001C073D" w:rsidRDefault="00ED633B" w:rsidP="00885ABF">
      <w:pPr>
        <w:rPr>
          <w:rFonts w:ascii="Times New Roman" w:hAnsi="Times New Roman" w:cs="Times New Roman"/>
          <w:bCs/>
          <w:sz w:val="24"/>
          <w:szCs w:val="24"/>
        </w:rPr>
      </w:pPr>
      <w:r w:rsidRPr="001C073D">
        <w:rPr>
          <w:rFonts w:ascii="Times New Roman" w:hAnsi="Times New Roman" w:cs="Times New Roman"/>
          <w:bCs/>
          <w:sz w:val="24"/>
          <w:szCs w:val="24"/>
        </w:rPr>
        <w:t>Architectural Society of China</w:t>
      </w:r>
    </w:p>
    <w:p w:rsidR="00ED633B" w:rsidRPr="001C073D" w:rsidRDefault="00ED633B" w:rsidP="00885ABF">
      <w:pPr>
        <w:rPr>
          <w:rFonts w:ascii="Times New Roman" w:hAnsi="Times New Roman" w:cs="Times New Roman"/>
          <w:bCs/>
          <w:sz w:val="24"/>
          <w:szCs w:val="24"/>
        </w:rPr>
      </w:pPr>
      <w:r w:rsidRPr="001C073D">
        <w:rPr>
          <w:rFonts w:ascii="Times New Roman" w:hAnsi="Times New Roman" w:cs="Times New Roman"/>
          <w:bCs/>
          <w:sz w:val="24"/>
          <w:szCs w:val="24"/>
        </w:rPr>
        <w:t>Department of Housing and Urban-Rural Development of Shandong Province</w:t>
      </w:r>
    </w:p>
    <w:p w:rsidR="00ED633B" w:rsidRPr="001C073D" w:rsidRDefault="00ED633B" w:rsidP="00885ABF">
      <w:pPr>
        <w:rPr>
          <w:rFonts w:ascii="Times New Roman" w:hAnsi="Times New Roman" w:cs="Times New Roman"/>
          <w:bCs/>
          <w:sz w:val="24"/>
          <w:szCs w:val="24"/>
        </w:rPr>
      </w:pPr>
      <w:r w:rsidRPr="001C073D">
        <w:rPr>
          <w:rFonts w:ascii="Times New Roman" w:hAnsi="Times New Roman" w:cs="Times New Roman"/>
          <w:bCs/>
          <w:sz w:val="24"/>
          <w:szCs w:val="24"/>
        </w:rPr>
        <w:t xml:space="preserve">The Municipal People’s Government of </w:t>
      </w:r>
      <w:proofErr w:type="spellStart"/>
      <w:r w:rsidRPr="001C073D">
        <w:rPr>
          <w:rFonts w:ascii="Times New Roman" w:hAnsi="Times New Roman" w:cs="Times New Roman"/>
          <w:bCs/>
          <w:sz w:val="24"/>
          <w:szCs w:val="24"/>
        </w:rPr>
        <w:t>Weihai</w:t>
      </w:r>
      <w:proofErr w:type="spellEnd"/>
    </w:p>
    <w:p w:rsidR="00ED633B" w:rsidRPr="001C073D" w:rsidRDefault="00ED633B" w:rsidP="00885ABF">
      <w:pPr>
        <w:widowControl/>
        <w:rPr>
          <w:rFonts w:ascii="Times New Roman" w:hAnsi="Times New Roman" w:cs="Times New Roman"/>
          <w:kern w:val="0"/>
          <w:sz w:val="24"/>
          <w:szCs w:val="24"/>
        </w:rPr>
      </w:pPr>
      <w:r w:rsidRPr="001C073D">
        <w:rPr>
          <w:rFonts w:ascii="Times New Roman" w:hAnsi="Times New Roman" w:cs="Times New Roman"/>
          <w:b/>
          <w:bCs/>
          <w:kern w:val="0"/>
          <w:sz w:val="24"/>
          <w:szCs w:val="24"/>
        </w:rPr>
        <w:t>Organized by:</w:t>
      </w:r>
      <w:r w:rsidRPr="001C073D">
        <w:rPr>
          <w:rFonts w:ascii="Times New Roman" w:hAnsi="Times New Roman" w:cs="Times New Roman"/>
          <w:kern w:val="0"/>
          <w:sz w:val="24"/>
          <w:szCs w:val="24"/>
        </w:rPr>
        <w:br/>
        <w:t>China Habitat Award Office</w:t>
      </w:r>
    </w:p>
    <w:p w:rsidR="00ED633B" w:rsidRPr="001C073D" w:rsidRDefault="00ED633B" w:rsidP="00885ABF">
      <w:pPr>
        <w:widowControl/>
        <w:rPr>
          <w:rFonts w:ascii="Times New Roman" w:hAnsi="Times New Roman" w:cs="Times New Roman"/>
          <w:kern w:val="0"/>
          <w:sz w:val="24"/>
          <w:szCs w:val="24"/>
        </w:rPr>
      </w:pPr>
      <w:r w:rsidRPr="001C073D">
        <w:rPr>
          <w:rFonts w:ascii="Times New Roman" w:hAnsi="Times New Roman" w:cs="Times New Roman"/>
          <w:kern w:val="0"/>
          <w:sz w:val="24"/>
          <w:szCs w:val="24"/>
        </w:rPr>
        <w:t xml:space="preserve">The Urban-Rural Development Committee of </w:t>
      </w:r>
      <w:proofErr w:type="spellStart"/>
      <w:r w:rsidRPr="001C073D">
        <w:rPr>
          <w:rFonts w:ascii="Times New Roman" w:hAnsi="Times New Roman" w:cs="Times New Roman"/>
          <w:kern w:val="0"/>
          <w:sz w:val="24"/>
          <w:szCs w:val="24"/>
        </w:rPr>
        <w:t>Weihai</w:t>
      </w:r>
      <w:proofErr w:type="spellEnd"/>
    </w:p>
    <w:p w:rsidR="00ED633B" w:rsidRPr="001C073D" w:rsidRDefault="00ED633B" w:rsidP="00885ABF">
      <w:pPr>
        <w:widowControl/>
        <w:rPr>
          <w:rFonts w:ascii="Times New Roman" w:hAnsi="Times New Roman" w:cs="Times New Roman"/>
          <w:kern w:val="0"/>
          <w:sz w:val="24"/>
          <w:szCs w:val="24"/>
        </w:rPr>
      </w:pPr>
      <w:proofErr w:type="spellStart"/>
      <w:r w:rsidRPr="001C073D">
        <w:rPr>
          <w:rFonts w:ascii="Times New Roman" w:hAnsi="Times New Roman" w:cs="Times New Roman"/>
          <w:kern w:val="0"/>
          <w:sz w:val="24"/>
          <w:szCs w:val="24"/>
        </w:rPr>
        <w:t>Weihai</w:t>
      </w:r>
      <w:proofErr w:type="spellEnd"/>
      <w:r w:rsidRPr="001C073D">
        <w:rPr>
          <w:rFonts w:ascii="Times New Roman" w:hAnsi="Times New Roman" w:cs="Times New Roman"/>
          <w:kern w:val="0"/>
          <w:sz w:val="24"/>
          <w:szCs w:val="24"/>
        </w:rPr>
        <w:t xml:space="preserve"> Architectural Culture Media Center</w:t>
      </w:r>
    </w:p>
    <w:p w:rsidR="00ED633B" w:rsidRPr="001C073D" w:rsidRDefault="00ED633B" w:rsidP="00885ABF">
      <w:pPr>
        <w:rPr>
          <w:rFonts w:ascii="Times New Roman" w:hAnsi="Times New Roman" w:cs="Times New Roman"/>
          <w:bCs/>
          <w:sz w:val="24"/>
          <w:szCs w:val="24"/>
        </w:rPr>
      </w:pPr>
      <w:r w:rsidRPr="001C073D">
        <w:rPr>
          <w:rFonts w:ascii="Times New Roman" w:hAnsi="Times New Roman" w:cs="Times New Roman"/>
          <w:b/>
          <w:sz w:val="24"/>
          <w:szCs w:val="24"/>
        </w:rPr>
        <w:t>Contacts:</w:t>
      </w:r>
      <w:r w:rsidRPr="001C073D">
        <w:rPr>
          <w:rFonts w:ascii="Times New Roman" w:hAnsi="Times New Roman" w:cs="Times New Roman"/>
          <w:bCs/>
          <w:sz w:val="24"/>
          <w:szCs w:val="24"/>
        </w:rPr>
        <w:br/>
      </w:r>
      <w:r w:rsidRPr="001C073D">
        <w:rPr>
          <w:rFonts w:ascii="Times New Roman" w:hAnsi="Times New Roman" w:cs="Times New Roman"/>
          <w:sz w:val="24"/>
          <w:szCs w:val="24"/>
        </w:rPr>
        <w:t>(1) Architectural Society of China</w:t>
      </w:r>
      <w:r w:rsidRPr="001C073D">
        <w:rPr>
          <w:rFonts w:ascii="Times New Roman" w:hAnsi="Times New Roman" w:cs="Times New Roman"/>
          <w:bCs/>
          <w:sz w:val="24"/>
          <w:szCs w:val="24"/>
        </w:rPr>
        <w:br/>
        <w:t xml:space="preserve">Address: 9 </w:t>
      </w:r>
      <w:proofErr w:type="spellStart"/>
      <w:r w:rsidRPr="001C073D">
        <w:rPr>
          <w:rFonts w:ascii="Times New Roman" w:hAnsi="Times New Roman" w:cs="Times New Roman"/>
          <w:bCs/>
          <w:sz w:val="24"/>
          <w:szCs w:val="24"/>
        </w:rPr>
        <w:t>Sanlihe</w:t>
      </w:r>
      <w:proofErr w:type="spellEnd"/>
      <w:r w:rsidRPr="001C073D">
        <w:rPr>
          <w:rFonts w:ascii="Times New Roman" w:hAnsi="Times New Roman" w:cs="Times New Roman"/>
          <w:bCs/>
          <w:sz w:val="24"/>
          <w:szCs w:val="24"/>
        </w:rPr>
        <w:t xml:space="preserve"> Road, Beijing , China</w:t>
      </w:r>
      <w:r w:rsidRPr="001C073D">
        <w:rPr>
          <w:rFonts w:ascii="Times New Roman" w:hAnsi="Times New Roman" w:cs="Times New Roman"/>
          <w:bCs/>
          <w:sz w:val="24"/>
          <w:szCs w:val="24"/>
        </w:rPr>
        <w:br/>
        <w:t>Zip code: 100835</w:t>
      </w:r>
      <w:r w:rsidRPr="001C073D">
        <w:rPr>
          <w:rFonts w:ascii="Times New Roman" w:hAnsi="Times New Roman" w:cs="Times New Roman"/>
          <w:bCs/>
          <w:sz w:val="24"/>
          <w:szCs w:val="24"/>
        </w:rPr>
        <w:br/>
        <w:t xml:space="preserve">Liaison person: Wu </w:t>
      </w:r>
      <w:proofErr w:type="spellStart"/>
      <w:r w:rsidRPr="001C073D">
        <w:rPr>
          <w:rFonts w:ascii="Times New Roman" w:hAnsi="Times New Roman" w:cs="Times New Roman"/>
          <w:bCs/>
          <w:sz w:val="24"/>
          <w:szCs w:val="24"/>
        </w:rPr>
        <w:t>Pujuan</w:t>
      </w:r>
      <w:proofErr w:type="spellEnd"/>
    </w:p>
    <w:p w:rsidR="00ED633B" w:rsidRPr="001C073D" w:rsidRDefault="00ED633B" w:rsidP="00885ABF">
      <w:pPr>
        <w:rPr>
          <w:rFonts w:ascii="Times New Roman" w:hAnsi="Times New Roman" w:cs="Times New Roman"/>
          <w:bCs/>
          <w:color w:val="000000"/>
          <w:sz w:val="24"/>
          <w:szCs w:val="24"/>
        </w:rPr>
      </w:pPr>
      <w:r w:rsidRPr="001C073D">
        <w:rPr>
          <w:rFonts w:ascii="Times New Roman" w:hAnsi="Times New Roman" w:cs="Times New Roman"/>
          <w:sz w:val="24"/>
          <w:szCs w:val="24"/>
        </w:rPr>
        <w:t xml:space="preserve">Tel: </w:t>
      </w:r>
      <w:r w:rsidRPr="001C073D">
        <w:rPr>
          <w:rFonts w:ascii="Times New Roman" w:hAnsi="Times New Roman" w:cs="Times New Roman"/>
          <w:bCs/>
          <w:color w:val="000000"/>
          <w:sz w:val="24"/>
          <w:szCs w:val="24"/>
        </w:rPr>
        <w:t>86-10-88082237</w:t>
      </w:r>
    </w:p>
    <w:p w:rsidR="00EE2788" w:rsidRDefault="00ED633B" w:rsidP="00EE2788">
      <w:pPr>
        <w:spacing w:line="480" w:lineRule="exact"/>
        <w:rPr>
          <w:rFonts w:ascii="Times New Roman" w:hAnsi="Times New Roman" w:cs="Times New Roman"/>
          <w:bCs/>
          <w:color w:val="000000"/>
          <w:sz w:val="24"/>
          <w:szCs w:val="24"/>
        </w:rPr>
      </w:pPr>
      <w:r w:rsidRPr="001C073D">
        <w:rPr>
          <w:rFonts w:ascii="Times New Roman" w:hAnsi="Times New Roman" w:cs="Times New Roman"/>
          <w:bCs/>
          <w:color w:val="000000"/>
          <w:sz w:val="24"/>
          <w:szCs w:val="24"/>
        </w:rPr>
        <w:t>email</w:t>
      </w:r>
      <w:r w:rsidRPr="001C073D">
        <w:rPr>
          <w:rFonts w:ascii="Times New Roman" w:hAnsiTheme="minorEastAsia" w:cs="Times New Roman"/>
          <w:bCs/>
          <w:color w:val="000000"/>
          <w:sz w:val="24"/>
          <w:szCs w:val="24"/>
        </w:rPr>
        <w:t>：</w:t>
      </w:r>
      <w:r w:rsidR="00212D86">
        <w:fldChar w:fldCharType="begin"/>
      </w:r>
      <w:r w:rsidR="00212D86">
        <w:instrText>HYPERLINK "mailto:ascwpj@126.com"</w:instrText>
      </w:r>
      <w:r w:rsidR="00212D86">
        <w:fldChar w:fldCharType="separate"/>
      </w:r>
      <w:r w:rsidRPr="001C073D">
        <w:rPr>
          <w:rStyle w:val="a6"/>
          <w:rFonts w:ascii="Times New Roman" w:hAnsi="Times New Roman" w:cs="Times New Roman"/>
          <w:bCs/>
          <w:sz w:val="24"/>
          <w:szCs w:val="24"/>
        </w:rPr>
        <w:t>ascwpj@126.com</w:t>
      </w:r>
      <w:r w:rsidR="00212D86">
        <w:fldChar w:fldCharType="end"/>
      </w:r>
    </w:p>
    <w:p w:rsidR="00ED633B" w:rsidRPr="00EE2788" w:rsidRDefault="00ED633B" w:rsidP="00EE2788">
      <w:pPr>
        <w:spacing w:line="480" w:lineRule="exact"/>
        <w:rPr>
          <w:rFonts w:ascii="Times New Roman" w:hAnsi="Times New Roman" w:cs="Times New Roman"/>
          <w:bCs/>
          <w:color w:val="000000"/>
          <w:sz w:val="24"/>
          <w:szCs w:val="24"/>
        </w:rPr>
      </w:pPr>
      <w:r w:rsidRPr="001C073D">
        <w:rPr>
          <w:rFonts w:ascii="Times New Roman" w:hAnsi="Times New Roman" w:cs="Times New Roman"/>
          <w:bCs/>
          <w:color w:val="000000"/>
          <w:sz w:val="24"/>
          <w:szCs w:val="24"/>
        </w:rPr>
        <w:t xml:space="preserve">(2) </w:t>
      </w:r>
      <w:proofErr w:type="spellStart"/>
      <w:r w:rsidRPr="001C073D">
        <w:rPr>
          <w:rStyle w:val="a5"/>
          <w:rFonts w:ascii="Times New Roman" w:hAnsi="Times New Roman" w:cs="Times New Roman"/>
          <w:b w:val="0"/>
          <w:sz w:val="24"/>
          <w:szCs w:val="24"/>
        </w:rPr>
        <w:t>Weihai</w:t>
      </w:r>
      <w:proofErr w:type="spellEnd"/>
      <w:r w:rsidRPr="001C073D">
        <w:rPr>
          <w:rStyle w:val="a5"/>
          <w:rFonts w:ascii="Times New Roman" w:hAnsi="Times New Roman" w:cs="Times New Roman"/>
          <w:b w:val="0"/>
          <w:sz w:val="24"/>
          <w:szCs w:val="24"/>
        </w:rPr>
        <w:t xml:space="preserve"> Architectural Culture Media Center</w:t>
      </w:r>
      <w:r w:rsidRPr="001C073D">
        <w:rPr>
          <w:rFonts w:ascii="Times New Roman" w:hAnsi="Times New Roman" w:cs="Times New Roman"/>
          <w:sz w:val="24"/>
          <w:szCs w:val="24"/>
        </w:rPr>
        <w:br/>
        <w:t>Address</w:t>
      </w:r>
      <w:r w:rsidRPr="001C073D">
        <w:rPr>
          <w:rFonts w:ascii="Times New Roman" w:hAnsiTheme="minorEastAsia" w:cs="Times New Roman"/>
          <w:sz w:val="24"/>
          <w:szCs w:val="24"/>
        </w:rPr>
        <w:t>：</w:t>
      </w:r>
      <w:r w:rsidRPr="001C073D">
        <w:rPr>
          <w:rFonts w:ascii="Times New Roman" w:hAnsi="Times New Roman" w:cs="Times New Roman"/>
          <w:sz w:val="24"/>
          <w:szCs w:val="24"/>
        </w:rPr>
        <w:t xml:space="preserve">149 Room, </w:t>
      </w:r>
      <w:proofErr w:type="spellStart"/>
      <w:r w:rsidRPr="001C073D">
        <w:rPr>
          <w:rFonts w:ascii="Times New Roman" w:hAnsi="Times New Roman" w:cs="Times New Roman"/>
          <w:sz w:val="24"/>
          <w:szCs w:val="24"/>
        </w:rPr>
        <w:t>Guangming</w:t>
      </w:r>
      <w:proofErr w:type="spellEnd"/>
      <w:r w:rsidRPr="001C073D">
        <w:rPr>
          <w:rFonts w:ascii="Times New Roman" w:hAnsi="Times New Roman" w:cs="Times New Roman"/>
          <w:sz w:val="24"/>
          <w:szCs w:val="24"/>
        </w:rPr>
        <w:t xml:space="preserve"> Road, </w:t>
      </w:r>
      <w:proofErr w:type="spellStart"/>
      <w:r w:rsidRPr="001C073D">
        <w:rPr>
          <w:rFonts w:ascii="Times New Roman" w:hAnsi="Times New Roman" w:cs="Times New Roman"/>
          <w:sz w:val="24"/>
          <w:szCs w:val="24"/>
        </w:rPr>
        <w:t>Huancui</w:t>
      </w:r>
      <w:proofErr w:type="spellEnd"/>
      <w:r w:rsidRPr="001C073D">
        <w:rPr>
          <w:rFonts w:ascii="Times New Roman" w:hAnsi="Times New Roman" w:cs="Times New Roman"/>
          <w:sz w:val="24"/>
          <w:szCs w:val="24"/>
        </w:rPr>
        <w:t xml:space="preserve"> District, </w:t>
      </w:r>
      <w:proofErr w:type="spellStart"/>
      <w:r w:rsidRPr="001C073D">
        <w:rPr>
          <w:rFonts w:ascii="Times New Roman" w:hAnsi="Times New Roman" w:cs="Times New Roman"/>
          <w:sz w:val="24"/>
          <w:szCs w:val="24"/>
        </w:rPr>
        <w:t>Weihai</w:t>
      </w:r>
      <w:proofErr w:type="spellEnd"/>
      <w:r w:rsidRPr="001C073D">
        <w:rPr>
          <w:rFonts w:ascii="Times New Roman" w:hAnsi="Times New Roman" w:cs="Times New Roman"/>
          <w:sz w:val="24"/>
          <w:szCs w:val="24"/>
        </w:rPr>
        <w:t xml:space="preserve">, </w:t>
      </w:r>
      <w:proofErr w:type="spellStart"/>
      <w:r w:rsidRPr="001C073D">
        <w:rPr>
          <w:rFonts w:ascii="Times New Roman" w:hAnsi="Times New Roman" w:cs="Times New Roman"/>
          <w:sz w:val="24"/>
          <w:szCs w:val="24"/>
        </w:rPr>
        <w:t>Shangdong</w:t>
      </w:r>
      <w:proofErr w:type="spellEnd"/>
      <w:r w:rsidRPr="001C073D">
        <w:rPr>
          <w:rFonts w:ascii="Times New Roman" w:hAnsi="Times New Roman" w:cs="Times New Roman"/>
          <w:sz w:val="24"/>
          <w:szCs w:val="24"/>
        </w:rPr>
        <w:t xml:space="preserve"> Province, China</w:t>
      </w:r>
    </w:p>
    <w:p w:rsidR="00ED633B" w:rsidRPr="001C073D" w:rsidRDefault="00ED633B" w:rsidP="00885ABF">
      <w:pPr>
        <w:rPr>
          <w:rFonts w:ascii="Times New Roman" w:hAnsi="Times New Roman" w:cs="Times New Roman"/>
          <w:sz w:val="24"/>
          <w:szCs w:val="24"/>
        </w:rPr>
      </w:pPr>
      <w:r w:rsidRPr="001C073D">
        <w:rPr>
          <w:rFonts w:ascii="Times New Roman" w:hAnsi="Times New Roman" w:cs="Times New Roman"/>
          <w:sz w:val="24"/>
          <w:szCs w:val="24"/>
        </w:rPr>
        <w:t>Tel</w:t>
      </w:r>
      <w:r w:rsidRPr="001C073D">
        <w:rPr>
          <w:rFonts w:ascii="Times New Roman" w:hAnsiTheme="minorEastAsia" w:cs="Times New Roman"/>
          <w:sz w:val="24"/>
          <w:szCs w:val="24"/>
        </w:rPr>
        <w:t>：</w:t>
      </w:r>
      <w:r w:rsidRPr="001C073D">
        <w:rPr>
          <w:rFonts w:ascii="Times New Roman" w:hAnsi="Times New Roman" w:cs="Times New Roman"/>
          <w:bCs/>
          <w:sz w:val="24"/>
          <w:szCs w:val="24"/>
        </w:rPr>
        <w:t>0086-631-5181266</w:t>
      </w:r>
      <w:r w:rsidRPr="001C073D">
        <w:rPr>
          <w:rFonts w:ascii="Times New Roman" w:hAnsiTheme="minorEastAsia" w:cs="Times New Roman"/>
          <w:bCs/>
          <w:sz w:val="24"/>
          <w:szCs w:val="24"/>
        </w:rPr>
        <w:t>、</w:t>
      </w:r>
      <w:r w:rsidRPr="001C073D">
        <w:rPr>
          <w:rFonts w:ascii="Times New Roman" w:hAnsi="Times New Roman" w:cs="Times New Roman"/>
          <w:bCs/>
          <w:sz w:val="24"/>
          <w:szCs w:val="24"/>
        </w:rPr>
        <w:t>5181211</w:t>
      </w:r>
    </w:p>
    <w:p w:rsidR="00ED633B" w:rsidRPr="001C073D" w:rsidRDefault="00ED633B" w:rsidP="00885ABF">
      <w:pPr>
        <w:rPr>
          <w:rFonts w:ascii="Times New Roman" w:hAnsi="Times New Roman" w:cs="Times New Roman"/>
          <w:bCs/>
          <w:sz w:val="24"/>
          <w:szCs w:val="24"/>
        </w:rPr>
      </w:pPr>
      <w:r w:rsidRPr="001C073D">
        <w:rPr>
          <w:rFonts w:ascii="Times New Roman" w:hAnsi="Times New Roman" w:cs="Times New Roman"/>
          <w:bCs/>
          <w:sz w:val="24"/>
          <w:szCs w:val="24"/>
        </w:rPr>
        <w:t>email</w:t>
      </w:r>
      <w:r w:rsidRPr="001C073D">
        <w:rPr>
          <w:rFonts w:ascii="Times New Roman" w:hAnsiTheme="minorEastAsia" w:cs="Times New Roman"/>
          <w:bCs/>
          <w:sz w:val="24"/>
          <w:szCs w:val="24"/>
        </w:rPr>
        <w:t>：</w:t>
      </w:r>
      <w:r w:rsidRPr="001C073D">
        <w:rPr>
          <w:rFonts w:ascii="Times New Roman" w:hAnsi="Times New Roman" w:cs="Times New Roman"/>
          <w:bCs/>
          <w:sz w:val="24"/>
          <w:szCs w:val="24"/>
        </w:rPr>
        <w:t>72888@163.com</w:t>
      </w:r>
      <w:r w:rsidRPr="001C073D">
        <w:rPr>
          <w:rFonts w:ascii="Times New Roman" w:hAnsiTheme="minorEastAsia" w:cs="Times New Roman"/>
          <w:bCs/>
          <w:sz w:val="24"/>
          <w:szCs w:val="24"/>
        </w:rPr>
        <w:t>、</w:t>
      </w:r>
      <w:r w:rsidRPr="001C073D">
        <w:rPr>
          <w:rFonts w:ascii="Times New Roman" w:hAnsi="Times New Roman" w:cs="Times New Roman"/>
          <w:bCs/>
          <w:sz w:val="24"/>
          <w:szCs w:val="24"/>
        </w:rPr>
        <w:t>73888@163.com</w:t>
      </w:r>
    </w:p>
    <w:p w:rsidR="00ED633B" w:rsidRPr="001C073D" w:rsidRDefault="00ED633B" w:rsidP="00885ABF">
      <w:pPr>
        <w:rPr>
          <w:rFonts w:ascii="Times New Roman" w:hAnsi="Times New Roman" w:cs="Times New Roman"/>
          <w:bCs/>
          <w:sz w:val="24"/>
          <w:szCs w:val="24"/>
        </w:rPr>
      </w:pPr>
      <w:proofErr w:type="spellStart"/>
      <w:r w:rsidRPr="001C073D">
        <w:rPr>
          <w:rFonts w:ascii="Times New Roman" w:hAnsi="Times New Roman" w:cs="Times New Roman"/>
          <w:bCs/>
          <w:sz w:val="24"/>
          <w:szCs w:val="24"/>
        </w:rPr>
        <w:lastRenderedPageBreak/>
        <w:t>qq</w:t>
      </w:r>
      <w:proofErr w:type="spellEnd"/>
      <w:r w:rsidRPr="001C073D">
        <w:rPr>
          <w:rFonts w:ascii="Times New Roman" w:hAnsi="Times New Roman" w:cs="Times New Roman"/>
          <w:bCs/>
          <w:sz w:val="24"/>
          <w:szCs w:val="24"/>
        </w:rPr>
        <w:t>:  38790631</w:t>
      </w:r>
      <w:r w:rsidRPr="001C073D">
        <w:rPr>
          <w:rFonts w:ascii="Times New Roman" w:hAnsiTheme="minorEastAsia" w:cs="Times New Roman"/>
          <w:bCs/>
          <w:sz w:val="24"/>
          <w:szCs w:val="24"/>
        </w:rPr>
        <w:t>、</w:t>
      </w:r>
      <w:r w:rsidRPr="001C073D">
        <w:rPr>
          <w:rFonts w:ascii="Times New Roman" w:hAnsi="Times New Roman" w:cs="Times New Roman"/>
          <w:bCs/>
          <w:sz w:val="24"/>
          <w:szCs w:val="24"/>
        </w:rPr>
        <w:t>77620631</w:t>
      </w:r>
    </w:p>
    <w:p w:rsidR="00ED633B" w:rsidRPr="001C073D" w:rsidRDefault="00ED633B" w:rsidP="00885ABF">
      <w:pPr>
        <w:rPr>
          <w:rFonts w:ascii="Times New Roman" w:hAnsi="Times New Roman" w:cs="Times New Roman"/>
          <w:bCs/>
          <w:sz w:val="24"/>
          <w:szCs w:val="24"/>
        </w:rPr>
      </w:pPr>
      <w:r w:rsidRPr="001C073D">
        <w:rPr>
          <w:rFonts w:ascii="Times New Roman" w:hAnsi="Times New Roman" w:cs="Times New Roman"/>
          <w:bCs/>
          <w:sz w:val="24"/>
          <w:szCs w:val="24"/>
        </w:rPr>
        <w:t>fax</w:t>
      </w:r>
      <w:r w:rsidRPr="001C073D">
        <w:rPr>
          <w:rFonts w:ascii="Times New Roman" w:hAnsiTheme="minorEastAsia" w:cs="Times New Roman"/>
          <w:bCs/>
          <w:sz w:val="24"/>
          <w:szCs w:val="24"/>
        </w:rPr>
        <w:t>：</w:t>
      </w:r>
      <w:r w:rsidRPr="001C073D">
        <w:rPr>
          <w:rFonts w:ascii="Times New Roman" w:hAnsi="Times New Roman" w:cs="Times New Roman"/>
          <w:bCs/>
          <w:sz w:val="24"/>
          <w:szCs w:val="24"/>
        </w:rPr>
        <w:t>0086-631-5181211</w:t>
      </w:r>
    </w:p>
    <w:p w:rsidR="00ED633B" w:rsidRPr="001C073D" w:rsidRDefault="00ED633B" w:rsidP="00885ABF">
      <w:pPr>
        <w:spacing w:line="480" w:lineRule="exact"/>
        <w:rPr>
          <w:rFonts w:ascii="Times New Roman" w:hAnsi="Times New Roman" w:cs="Times New Roman"/>
          <w:bCs/>
          <w:color w:val="000000"/>
          <w:sz w:val="24"/>
          <w:szCs w:val="24"/>
        </w:rPr>
      </w:pPr>
    </w:p>
    <w:p w:rsidR="00ED633B" w:rsidRPr="001C073D" w:rsidRDefault="00ED633B" w:rsidP="00885ABF">
      <w:pPr>
        <w:spacing w:line="480" w:lineRule="exact"/>
        <w:ind w:firstLineChars="225" w:firstLine="540"/>
        <w:rPr>
          <w:rFonts w:ascii="Times New Roman" w:hAnsi="Times New Roman" w:cs="Times New Roman"/>
          <w:bCs/>
          <w:color w:val="000000"/>
          <w:sz w:val="24"/>
          <w:szCs w:val="24"/>
        </w:rPr>
      </w:pPr>
    </w:p>
    <w:p w:rsidR="00ED633B" w:rsidRPr="001C073D" w:rsidRDefault="00ED633B" w:rsidP="00885ABF">
      <w:pPr>
        <w:spacing w:line="480" w:lineRule="exact"/>
        <w:ind w:firstLineChars="225" w:firstLine="540"/>
        <w:rPr>
          <w:rFonts w:ascii="Times New Roman" w:hAnsi="Times New Roman" w:cs="Times New Roman"/>
          <w:bCs/>
          <w:color w:val="000000"/>
          <w:sz w:val="24"/>
          <w:szCs w:val="24"/>
        </w:rPr>
      </w:pPr>
    </w:p>
    <w:p w:rsidR="00ED633B" w:rsidRPr="001C073D" w:rsidRDefault="00ED633B" w:rsidP="00885ABF">
      <w:pPr>
        <w:spacing w:line="480" w:lineRule="exact"/>
        <w:ind w:firstLineChars="225" w:firstLine="540"/>
        <w:rPr>
          <w:rFonts w:ascii="Times New Roman" w:hAnsi="Times New Roman" w:cs="Times New Roman"/>
          <w:bCs/>
          <w:color w:val="000000"/>
          <w:sz w:val="24"/>
          <w:szCs w:val="24"/>
        </w:rPr>
      </w:pPr>
    </w:p>
    <w:p w:rsidR="00ED633B" w:rsidRPr="001C073D" w:rsidRDefault="00ED633B" w:rsidP="00885ABF">
      <w:pPr>
        <w:spacing w:line="480" w:lineRule="exact"/>
        <w:ind w:firstLineChars="225" w:firstLine="540"/>
        <w:rPr>
          <w:rFonts w:ascii="Times New Roman" w:hAnsi="Times New Roman" w:cs="Times New Roman"/>
          <w:bCs/>
          <w:color w:val="000000"/>
          <w:sz w:val="24"/>
          <w:szCs w:val="24"/>
        </w:rPr>
      </w:pPr>
    </w:p>
    <w:p w:rsidR="00ED633B" w:rsidRPr="001C073D" w:rsidRDefault="00ED633B" w:rsidP="00885ABF">
      <w:pPr>
        <w:spacing w:line="480" w:lineRule="exact"/>
        <w:ind w:firstLineChars="225" w:firstLine="540"/>
        <w:rPr>
          <w:rFonts w:ascii="Times New Roman" w:hAnsi="Times New Roman" w:cs="Times New Roman"/>
          <w:bCs/>
          <w:color w:val="000000"/>
          <w:sz w:val="24"/>
          <w:szCs w:val="24"/>
        </w:rPr>
      </w:pPr>
    </w:p>
    <w:p w:rsidR="002A47DD" w:rsidRPr="001C073D" w:rsidRDefault="00ED633B" w:rsidP="00885ABF">
      <w:pPr>
        <w:rPr>
          <w:rFonts w:ascii="Times New Roman" w:hAnsi="Times New Roman" w:cs="Times New Roman"/>
          <w:sz w:val="24"/>
          <w:szCs w:val="24"/>
        </w:rPr>
      </w:pPr>
      <w:r w:rsidRPr="001C073D">
        <w:rPr>
          <w:rStyle w:val="a6"/>
          <w:rFonts w:ascii="Times New Roman" w:hAnsi="Times New Roman" w:cs="Times New Roman"/>
          <w:color w:val="auto"/>
          <w:sz w:val="24"/>
          <w:szCs w:val="24"/>
          <w:u w:val="none"/>
        </w:rPr>
        <w:t>Attachment 1:</w:t>
      </w:r>
      <w:r w:rsidR="002A47DD" w:rsidRPr="001C073D">
        <w:rPr>
          <w:rFonts w:ascii="Times New Roman" w:hAnsi="Times New Roman" w:cs="Times New Roman"/>
          <w:bCs/>
          <w:sz w:val="24"/>
          <w:szCs w:val="24"/>
        </w:rPr>
        <w:t xml:space="preserve"> The Application Form of </w:t>
      </w:r>
      <w:r w:rsidR="002A47DD" w:rsidRPr="001C073D">
        <w:rPr>
          <w:rFonts w:ascii="Times New Roman" w:hAnsi="Times New Roman" w:cs="Times New Roman"/>
          <w:sz w:val="24"/>
          <w:szCs w:val="24"/>
        </w:rPr>
        <w:t xml:space="preserve">China </w:t>
      </w:r>
      <w:proofErr w:type="spellStart"/>
      <w:r w:rsidR="002A47DD" w:rsidRPr="001C073D">
        <w:rPr>
          <w:rFonts w:ascii="Times New Roman" w:hAnsi="Times New Roman" w:cs="Times New Roman"/>
          <w:sz w:val="24"/>
          <w:szCs w:val="24"/>
        </w:rPr>
        <w:t>Weihai</w:t>
      </w:r>
      <w:proofErr w:type="spellEnd"/>
      <w:r w:rsidR="002A47DD" w:rsidRPr="001C073D">
        <w:rPr>
          <w:rFonts w:ascii="Times New Roman" w:hAnsi="Times New Roman" w:cs="Times New Roman"/>
          <w:sz w:val="24"/>
          <w:szCs w:val="24"/>
        </w:rPr>
        <w:t xml:space="preserve"> International Architectural Design Competition (architects)</w:t>
      </w:r>
    </w:p>
    <w:p w:rsidR="002A47DD" w:rsidRPr="001C073D" w:rsidRDefault="00ED633B" w:rsidP="00885ABF">
      <w:pPr>
        <w:rPr>
          <w:rFonts w:ascii="Times New Roman" w:hAnsi="Times New Roman" w:cs="Times New Roman"/>
          <w:bCs/>
          <w:sz w:val="24"/>
          <w:szCs w:val="24"/>
        </w:rPr>
      </w:pPr>
      <w:r w:rsidRPr="001C073D">
        <w:rPr>
          <w:rStyle w:val="a6"/>
          <w:rFonts w:ascii="Times New Roman" w:hAnsi="Times New Roman" w:cs="Times New Roman"/>
          <w:color w:val="auto"/>
          <w:sz w:val="24"/>
          <w:szCs w:val="24"/>
          <w:u w:val="none"/>
        </w:rPr>
        <w:t>Attachment 2:</w:t>
      </w:r>
      <w:r w:rsidR="002A47DD" w:rsidRPr="001C073D">
        <w:rPr>
          <w:rFonts w:ascii="Times New Roman" w:hAnsi="Times New Roman" w:cs="Times New Roman"/>
          <w:bCs/>
          <w:sz w:val="24"/>
          <w:szCs w:val="24"/>
        </w:rPr>
        <w:t xml:space="preserve"> The Application Form of 2017 International University Student Architectural Design Competition (students)</w:t>
      </w:r>
    </w:p>
    <w:p w:rsidR="001477D5" w:rsidRPr="001C073D" w:rsidRDefault="001477D5" w:rsidP="00885ABF">
      <w:pPr>
        <w:rPr>
          <w:rFonts w:ascii="Times New Roman" w:hAnsi="Times New Roman" w:cs="Times New Roman"/>
          <w:bCs/>
          <w:color w:val="000000"/>
          <w:sz w:val="24"/>
          <w:szCs w:val="24"/>
        </w:rPr>
      </w:pPr>
      <w:r w:rsidRPr="001C073D">
        <w:rPr>
          <w:rFonts w:ascii="Times New Roman" w:hAnsi="Times New Roman" w:cs="Times New Roman"/>
          <w:bCs/>
          <w:sz w:val="24"/>
          <w:szCs w:val="24"/>
        </w:rPr>
        <w:t xml:space="preserve">(For more information please visit The Architectural Society of China website </w:t>
      </w:r>
      <w:hyperlink r:id="rId9" w:history="1">
        <w:r w:rsidRPr="001C073D">
          <w:rPr>
            <w:rStyle w:val="a6"/>
            <w:rFonts w:ascii="Times New Roman" w:hAnsi="Times New Roman" w:cs="Times New Roman"/>
            <w:sz w:val="24"/>
            <w:szCs w:val="24"/>
          </w:rPr>
          <w:t>www.chinaasc.org</w:t>
        </w:r>
      </w:hyperlink>
      <w:r w:rsidRPr="001C073D">
        <w:rPr>
          <w:rStyle w:val="a6"/>
          <w:rFonts w:ascii="Times New Roman" w:hAnsi="Times New Roman" w:cs="Times New Roman"/>
          <w:sz w:val="24"/>
          <w:szCs w:val="24"/>
        </w:rPr>
        <w:t>)</w:t>
      </w:r>
    </w:p>
    <w:p w:rsidR="00ED633B" w:rsidRPr="001C073D" w:rsidRDefault="00ED633B" w:rsidP="00885ABF">
      <w:pPr>
        <w:spacing w:line="480" w:lineRule="exact"/>
        <w:rPr>
          <w:rStyle w:val="a6"/>
          <w:rFonts w:ascii="Times New Roman" w:hAnsi="Times New Roman" w:cs="Times New Roman"/>
          <w:color w:val="auto"/>
          <w:sz w:val="24"/>
          <w:szCs w:val="24"/>
          <w:u w:val="none"/>
        </w:rPr>
      </w:pPr>
    </w:p>
    <w:p w:rsidR="00ED633B" w:rsidRPr="001C073D" w:rsidRDefault="00ED633B" w:rsidP="00885ABF">
      <w:pPr>
        <w:spacing w:line="480" w:lineRule="exact"/>
        <w:rPr>
          <w:rFonts w:ascii="Times New Roman" w:hAnsi="Times New Roman" w:cs="Times New Roman"/>
          <w:b/>
          <w:sz w:val="24"/>
          <w:szCs w:val="24"/>
        </w:rPr>
      </w:pPr>
    </w:p>
    <w:p w:rsidR="009124B9" w:rsidRPr="001C073D" w:rsidRDefault="009124B9" w:rsidP="00885ABF">
      <w:pPr>
        <w:rPr>
          <w:rFonts w:ascii="Times New Roman" w:hAnsi="Times New Roman" w:cs="Times New Roman"/>
          <w:sz w:val="24"/>
          <w:szCs w:val="24"/>
        </w:rPr>
      </w:pPr>
    </w:p>
    <w:sectPr w:rsidR="009124B9" w:rsidRPr="001C073D" w:rsidSect="00277F3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139" w:rsidRDefault="00C57139" w:rsidP="00885ABF">
      <w:pPr>
        <w:spacing w:line="240" w:lineRule="auto"/>
      </w:pPr>
      <w:r>
        <w:separator/>
      </w:r>
    </w:p>
  </w:endnote>
  <w:endnote w:type="continuationSeparator" w:id="0">
    <w:p w:rsidR="00C57139" w:rsidRDefault="00C57139" w:rsidP="00885A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3C" w:rsidRDefault="00212D86">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277F3C" w:rsidRDefault="00212D86">
                <w:pPr>
                  <w:snapToGrid w:val="0"/>
                  <w:rPr>
                    <w:sz w:val="18"/>
                  </w:rPr>
                </w:pPr>
                <w:r>
                  <w:rPr>
                    <w:rFonts w:hint="eastAsia"/>
                    <w:sz w:val="18"/>
                  </w:rPr>
                  <w:fldChar w:fldCharType="begin"/>
                </w:r>
                <w:r w:rsidR="00E73E07">
                  <w:rPr>
                    <w:rFonts w:hint="eastAsia"/>
                    <w:sz w:val="18"/>
                  </w:rPr>
                  <w:instrText xml:space="preserve"> PAGE  \* MERGEFORMAT </w:instrText>
                </w:r>
                <w:r>
                  <w:rPr>
                    <w:rFonts w:hint="eastAsia"/>
                    <w:sz w:val="18"/>
                  </w:rPr>
                  <w:fldChar w:fldCharType="separate"/>
                </w:r>
                <w:r w:rsidR="00554D1A">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139" w:rsidRDefault="00C57139" w:rsidP="00885ABF">
      <w:pPr>
        <w:spacing w:line="240" w:lineRule="auto"/>
      </w:pPr>
      <w:r>
        <w:separator/>
      </w:r>
    </w:p>
  </w:footnote>
  <w:footnote w:type="continuationSeparator" w:id="0">
    <w:p w:rsidR="00C57139" w:rsidRDefault="00C57139" w:rsidP="00885A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D0741"/>
    <w:multiLevelType w:val="hybridMultilevel"/>
    <w:tmpl w:val="E040B8EC"/>
    <w:lvl w:ilvl="0" w:tplc="ADD8DE12">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33B"/>
    <w:rsid w:val="000518CF"/>
    <w:rsid w:val="001477D5"/>
    <w:rsid w:val="001C073D"/>
    <w:rsid w:val="00212D86"/>
    <w:rsid w:val="002A47DD"/>
    <w:rsid w:val="00490866"/>
    <w:rsid w:val="00554D1A"/>
    <w:rsid w:val="00601008"/>
    <w:rsid w:val="00627AF4"/>
    <w:rsid w:val="007F049A"/>
    <w:rsid w:val="00885ABF"/>
    <w:rsid w:val="009124B9"/>
    <w:rsid w:val="009577B3"/>
    <w:rsid w:val="00B02121"/>
    <w:rsid w:val="00B03D57"/>
    <w:rsid w:val="00B07E5B"/>
    <w:rsid w:val="00C57139"/>
    <w:rsid w:val="00C90238"/>
    <w:rsid w:val="00CD4EE1"/>
    <w:rsid w:val="00D00DBF"/>
    <w:rsid w:val="00D10EE3"/>
    <w:rsid w:val="00D76116"/>
    <w:rsid w:val="00E336E1"/>
    <w:rsid w:val="00E73E07"/>
    <w:rsid w:val="00ED633B"/>
    <w:rsid w:val="00EE2788"/>
    <w:rsid w:val="00FE21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33B"/>
    <w:pPr>
      <w:widowControl w:val="0"/>
      <w:spacing w:line="52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D633B"/>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qFormat/>
    <w:rsid w:val="00ED633B"/>
    <w:rPr>
      <w:sz w:val="18"/>
      <w:szCs w:val="18"/>
    </w:rPr>
  </w:style>
  <w:style w:type="paragraph" w:styleId="a4">
    <w:name w:val="Normal (Web)"/>
    <w:basedOn w:val="a"/>
    <w:uiPriority w:val="99"/>
    <w:unhideWhenUsed/>
    <w:qFormat/>
    <w:rsid w:val="00ED633B"/>
    <w:pPr>
      <w:spacing w:beforeAutospacing="1" w:afterAutospacing="1"/>
      <w:jc w:val="left"/>
    </w:pPr>
    <w:rPr>
      <w:rFonts w:cs="Times New Roman"/>
      <w:kern w:val="0"/>
      <w:sz w:val="24"/>
    </w:rPr>
  </w:style>
  <w:style w:type="character" w:styleId="a5">
    <w:name w:val="Strong"/>
    <w:basedOn w:val="a0"/>
    <w:uiPriority w:val="22"/>
    <w:qFormat/>
    <w:rsid w:val="00ED633B"/>
    <w:rPr>
      <w:b/>
    </w:rPr>
  </w:style>
  <w:style w:type="character" w:styleId="a6">
    <w:name w:val="Hyperlink"/>
    <w:basedOn w:val="a0"/>
    <w:uiPriority w:val="99"/>
    <w:unhideWhenUsed/>
    <w:qFormat/>
    <w:rsid w:val="00ED633B"/>
    <w:rPr>
      <w:color w:val="0000FF" w:themeColor="hyperlink"/>
      <w:u w:val="single"/>
    </w:rPr>
  </w:style>
  <w:style w:type="paragraph" w:styleId="a7">
    <w:name w:val="header"/>
    <w:basedOn w:val="a"/>
    <w:link w:val="Char0"/>
    <w:uiPriority w:val="99"/>
    <w:semiHidden/>
    <w:unhideWhenUsed/>
    <w:rsid w:val="00885AB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semiHidden/>
    <w:rsid w:val="00885ABF"/>
    <w:rPr>
      <w:sz w:val="18"/>
      <w:szCs w:val="18"/>
    </w:rPr>
  </w:style>
  <w:style w:type="paragraph" w:styleId="a8">
    <w:name w:val="List Paragraph"/>
    <w:basedOn w:val="a"/>
    <w:uiPriority w:val="34"/>
    <w:qFormat/>
    <w:rsid w:val="00B07E5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asc.org" TargetMode="External"/><Relationship Id="rId3" Type="http://schemas.openxmlformats.org/officeDocument/2006/relationships/settings" Target="settings.xml"/><Relationship Id="rId7" Type="http://schemas.openxmlformats.org/officeDocument/2006/relationships/hyperlink" Target="http://www.chinaas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naasc.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wu</dc:creator>
  <cp:lastModifiedBy>Administrator</cp:lastModifiedBy>
  <cp:revision>20</cp:revision>
  <dcterms:created xsi:type="dcterms:W3CDTF">2017-01-18T02:49:00Z</dcterms:created>
  <dcterms:modified xsi:type="dcterms:W3CDTF">2017-03-02T08:18:00Z</dcterms:modified>
</cp:coreProperties>
</file>